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56B6" w14:textId="19B821A6" w:rsidR="0015666E" w:rsidRDefault="00F806FF" w:rsidP="0068134A">
      <w:pPr>
        <w:rPr>
          <w:b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47EF943A" wp14:editId="4D165461">
            <wp:extent cx="1683840" cy="419100"/>
            <wp:effectExtent l="0" t="0" r="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2" cy="42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FE8E0" w14:textId="77777777" w:rsidR="00F806FF" w:rsidRDefault="00F806FF" w:rsidP="0068134A">
      <w:pPr>
        <w:rPr>
          <w:b/>
          <w:sz w:val="24"/>
          <w:szCs w:val="24"/>
        </w:rPr>
      </w:pPr>
    </w:p>
    <w:p w14:paraId="66B8505D" w14:textId="092A153E" w:rsidR="00AA1B30" w:rsidRDefault="00A15F9A" w:rsidP="00C85B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Rehabprotokoll för </w:t>
      </w:r>
      <w:r w:rsidR="00AA1B30">
        <w:rPr>
          <w:b/>
          <w:sz w:val="24"/>
          <w:szCs w:val="24"/>
        </w:rPr>
        <w:t xml:space="preserve">Omvänd axelprotes </w:t>
      </w:r>
    </w:p>
    <w:p w14:paraId="3385B8D6" w14:textId="77777777" w:rsidR="00F806FF" w:rsidRDefault="00F806FF" w:rsidP="007864A1">
      <w:pPr>
        <w:jc w:val="center"/>
        <w:rPr>
          <w:b/>
          <w:sz w:val="24"/>
          <w:szCs w:val="24"/>
        </w:rPr>
      </w:pPr>
    </w:p>
    <w:p w14:paraId="604D712E" w14:textId="6FD907E1" w:rsidR="006E5BB2" w:rsidRPr="006235B3" w:rsidRDefault="00AA1B30" w:rsidP="007864A1">
      <w:pPr>
        <w:jc w:val="center"/>
        <w:rPr>
          <w:b/>
        </w:rPr>
      </w:pPr>
      <w:r w:rsidRPr="006235B3">
        <w:rPr>
          <w:b/>
        </w:rPr>
        <w:t>Riktlinjer till behandlande fysioterap</w:t>
      </w:r>
      <w:r w:rsidR="002D6724" w:rsidRPr="006235B3">
        <w:rPr>
          <w:b/>
        </w:rPr>
        <w:t>eut</w:t>
      </w:r>
      <w:r w:rsidRPr="006235B3">
        <w:rPr>
          <w:b/>
        </w:rPr>
        <w:t xml:space="preserve"> för patienter opererade</w:t>
      </w:r>
      <w:r w:rsidR="002D6724" w:rsidRPr="006235B3">
        <w:rPr>
          <w:b/>
        </w:rPr>
        <w:t xml:space="preserve"> med omvänd axelprotes</w:t>
      </w:r>
      <w:r w:rsidRPr="006235B3">
        <w:rPr>
          <w:b/>
        </w:rPr>
        <w:t xml:space="preserve"> vid Specialistcenter</w:t>
      </w:r>
      <w:r w:rsidR="002D6724" w:rsidRPr="006235B3">
        <w:rPr>
          <w:b/>
        </w:rPr>
        <w:t xml:space="preserve"> i </w:t>
      </w:r>
      <w:r w:rsidR="00B00D07">
        <w:rPr>
          <w:b/>
        </w:rPr>
        <w:t>Malmö</w:t>
      </w:r>
    </w:p>
    <w:p w14:paraId="6F8200D7" w14:textId="70E90006" w:rsidR="008B42F1" w:rsidRDefault="008B42F1" w:rsidP="00687A70">
      <w:pPr>
        <w:spacing w:after="0"/>
        <w:rPr>
          <w:b/>
          <w:bCs/>
        </w:rPr>
      </w:pPr>
    </w:p>
    <w:p w14:paraId="33FC71BB" w14:textId="2A2D404B" w:rsidR="007864A1" w:rsidRDefault="007864A1" w:rsidP="00687A70">
      <w:pPr>
        <w:spacing w:after="0"/>
        <w:rPr>
          <w:b/>
          <w:bCs/>
        </w:rPr>
      </w:pPr>
      <w:r w:rsidRPr="00CC1B8D">
        <w:rPr>
          <w:b/>
          <w:bCs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435BA3" wp14:editId="0FC9D1E6">
                <wp:simplePos x="0" y="0"/>
                <wp:positionH relativeFrom="margin">
                  <wp:posOffset>-136525</wp:posOffset>
                </wp:positionH>
                <wp:positionV relativeFrom="paragraph">
                  <wp:posOffset>519430</wp:posOffset>
                </wp:positionV>
                <wp:extent cx="5772150" cy="3005455"/>
                <wp:effectExtent l="0" t="0" r="19050" b="2349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00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08060" w14:textId="49F88E40" w:rsidR="003801CC" w:rsidRPr="00D55844" w:rsidRDefault="003801CC" w:rsidP="007D5F9B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58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Viktig information angående </w:t>
                            </w:r>
                            <w:r w:rsidR="007D5F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patientens</w:t>
                            </w:r>
                            <w:r w:rsidRPr="00D558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rehabilitering</w:t>
                            </w:r>
                          </w:p>
                          <w:p w14:paraId="07E9C436" w14:textId="77777777" w:rsidR="003801CC" w:rsidRDefault="003801CC" w:rsidP="003801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Viktigt att ta ut rörligheten tidigt efter operationen så att axeln ej blir stel</w:t>
                            </w:r>
                          </w:p>
                          <w:p w14:paraId="2E18FD39" w14:textId="3E66E79D" w:rsidR="003801CC" w:rsidRPr="00762940" w:rsidRDefault="003801CC" w:rsidP="003801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Ingen träning ska ge smärta, men visst obehag kan accepteras i början.</w:t>
                            </w:r>
                          </w:p>
                          <w:p w14:paraId="0FB730A1" w14:textId="3C9BC37C" w:rsidR="003801CC" w:rsidRPr="00762940" w:rsidRDefault="003801CC" w:rsidP="003801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 xml:space="preserve">Vila ingår i rehabiliteringen. </w:t>
                            </w:r>
                            <w:r w:rsidR="00D55844" w:rsidRPr="00762940">
                              <w:rPr>
                                <w:b/>
                              </w:rPr>
                              <w:t xml:space="preserve">Överdriv inte träningen. </w:t>
                            </w:r>
                            <w:r w:rsidRPr="00762940">
                              <w:rPr>
                                <w:b/>
                              </w:rPr>
                              <w:t>Vävnadsläkning!</w:t>
                            </w:r>
                          </w:p>
                          <w:p w14:paraId="01D13775" w14:textId="0D8DACEB" w:rsidR="003801CC" w:rsidRDefault="003801CC" w:rsidP="003801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Kyla efter träning kan hjälpa, tex en fryst ärtpåse på axeln som kan frysas åter.</w:t>
                            </w:r>
                          </w:p>
                          <w:p w14:paraId="29D9F6A7" w14:textId="4ACA378F" w:rsidR="007D5F9B" w:rsidRDefault="007D5F9B" w:rsidP="007D5F9B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7D5F9B">
                              <w:rPr>
                                <w:b/>
                                <w:color w:val="FF0000"/>
                              </w:rPr>
                              <w:t xml:space="preserve">OBS!! Ej föra armen bakom ryggen första </w:t>
                            </w:r>
                            <w:r w:rsidR="00484D32"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  <w:r w:rsidRPr="007D5F9B">
                              <w:rPr>
                                <w:b/>
                                <w:color w:val="FF0000"/>
                              </w:rPr>
                              <w:t xml:space="preserve"> veckorna, tex dra upp byxa/ kjol i bak, torka sig på toaletten, skjuta ifrån med den opererade sidan vid uppresning.</w:t>
                            </w:r>
                            <w:r w:rsidR="00570933">
                              <w:rPr>
                                <w:b/>
                                <w:color w:val="FF0000"/>
                              </w:rPr>
                              <w:t xml:space="preserve"> Inga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570933">
                              <w:rPr>
                                <w:b/>
                                <w:color w:val="FF0000"/>
                              </w:rPr>
                              <w:t>ö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vningar med extension och inåtrotation.</w:t>
                            </w:r>
                          </w:p>
                          <w:p w14:paraId="08D2EE2B" w14:textId="6E8F8428" w:rsidR="00570933" w:rsidRPr="00570933" w:rsidRDefault="00570933" w:rsidP="00570933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Vilolägen för axeln kan vara i liggande med armen en liten bit utifrån kroppen på en kudde eller i soffa/ fåtölj med armen stödd på kudde eller armstöd.</w:t>
                            </w:r>
                          </w:p>
                          <w:p w14:paraId="25E54AE3" w14:textId="1044497A" w:rsidR="00291253" w:rsidRPr="00762940" w:rsidRDefault="00291253" w:rsidP="003801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Värkmedicineringen skall följas initialt och tas med fördel ca 30 minuter innan träning</w:t>
                            </w:r>
                          </w:p>
                          <w:p w14:paraId="52492200" w14:textId="5233CB40" w:rsidR="003801CC" w:rsidRPr="00762940" w:rsidRDefault="00291253" w:rsidP="003801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Patienten ansvarar själv för s</w:t>
                            </w:r>
                            <w:r w:rsidR="003801CC" w:rsidRPr="00762940">
                              <w:rPr>
                                <w:b/>
                              </w:rPr>
                              <w:t>in</w:t>
                            </w:r>
                            <w:r w:rsidR="00570933">
                              <w:rPr>
                                <w:b/>
                              </w:rPr>
                              <w:t xml:space="preserve"> initiala</w:t>
                            </w:r>
                            <w:r>
                              <w:rPr>
                                <w:b/>
                              </w:rPr>
                              <w:t xml:space="preserve"> träning</w:t>
                            </w:r>
                            <w:r w:rsidR="002D6724">
                              <w:rPr>
                                <w:b/>
                              </w:rPr>
                              <w:t xml:space="preserve"> enligt </w:t>
                            </w:r>
                            <w:r>
                              <w:rPr>
                                <w:b/>
                              </w:rPr>
                              <w:t xml:space="preserve">de </w:t>
                            </w:r>
                            <w:r w:rsidR="00570933">
                              <w:rPr>
                                <w:b/>
                              </w:rPr>
                              <w:t>instruktioner</w:t>
                            </w:r>
                            <w:r>
                              <w:rPr>
                                <w:b/>
                              </w:rPr>
                              <w:t xml:space="preserve"> de</w:t>
                            </w:r>
                            <w:r w:rsidR="003801CC" w:rsidRPr="00762940">
                              <w:rPr>
                                <w:b/>
                              </w:rPr>
                              <w:t xml:space="preserve"> fått.</w:t>
                            </w:r>
                          </w:p>
                          <w:p w14:paraId="796F67BE" w14:textId="0447156F" w:rsidR="003801CC" w:rsidRPr="00762940" w:rsidRDefault="00D55844" w:rsidP="003801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Fortsätt</w:t>
                            </w:r>
                            <w:r w:rsidR="00570933">
                              <w:rPr>
                                <w:b/>
                              </w:rPr>
                              <w:t>er sen</w:t>
                            </w:r>
                            <w:r w:rsidR="003801CC" w:rsidRPr="00762940">
                              <w:rPr>
                                <w:b/>
                              </w:rPr>
                              <w:t xml:space="preserve"> hos sjukgymnast/ fysioterapeut som kontrollerar och stegrar träningen.</w:t>
                            </w:r>
                          </w:p>
                          <w:p w14:paraId="5AAA3111" w14:textId="77777777" w:rsidR="003801CC" w:rsidRPr="00762940" w:rsidRDefault="003801CC" w:rsidP="003801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De tänkta tidsintervallerna i programmet varierar individuellt.</w:t>
                            </w:r>
                          </w:p>
                          <w:p w14:paraId="622F4ECA" w14:textId="77777777" w:rsidR="00291253" w:rsidRPr="00291253" w:rsidRDefault="00291253" w:rsidP="00291253">
                            <w:pPr>
                              <w:rPr>
                                <w:b/>
                              </w:rPr>
                            </w:pPr>
                          </w:p>
                          <w:p w14:paraId="0A0A861F" w14:textId="567E1E50" w:rsidR="003801CC" w:rsidRPr="00762940" w:rsidRDefault="003801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35BA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0.75pt;margin-top:40.9pt;width:454.5pt;height:23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">
                <v:textbox>
                  <w:txbxContent>
                    <w:p w14:paraId="66208060" w14:textId="49F88E40" w:rsidR="003801CC" w:rsidRPr="00D55844" w:rsidRDefault="003801CC" w:rsidP="007D5F9B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558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Viktig information angående </w:t>
                      </w:r>
                      <w:r w:rsidR="007D5F9B">
                        <w:rPr>
                          <w:b/>
                          <w:bCs/>
                          <w:sz w:val="24"/>
                          <w:szCs w:val="24"/>
                        </w:rPr>
                        <w:t>patientens</w:t>
                      </w:r>
                      <w:r w:rsidRPr="00D558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rehabilitering</w:t>
                      </w:r>
                    </w:p>
                    <w:p w14:paraId="07E9C436" w14:textId="77777777" w:rsidR="003801CC" w:rsidRDefault="003801CC" w:rsidP="003801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Viktigt att ta ut rörligheten tidigt efter operationen så att axeln ej blir stel</w:t>
                      </w:r>
                    </w:p>
                    <w:p w14:paraId="2E18FD39" w14:textId="3E66E79D" w:rsidR="003801CC" w:rsidRPr="00762940" w:rsidRDefault="003801CC" w:rsidP="003801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Ingen träning ska ge smärta, men visst obehag kan accepteras i början.</w:t>
                      </w:r>
                    </w:p>
                    <w:p w14:paraId="0FB730A1" w14:textId="3C9BC37C" w:rsidR="003801CC" w:rsidRPr="00762940" w:rsidRDefault="003801CC" w:rsidP="003801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 xml:space="preserve">Vila ingår i rehabiliteringen. </w:t>
                      </w:r>
                      <w:r w:rsidR="00D55844" w:rsidRPr="00762940">
                        <w:rPr>
                          <w:b/>
                        </w:rPr>
                        <w:t xml:space="preserve">Överdriv inte träningen. </w:t>
                      </w:r>
                      <w:r w:rsidRPr="00762940">
                        <w:rPr>
                          <w:b/>
                        </w:rPr>
                        <w:t>Vävnadsläkning!</w:t>
                      </w:r>
                    </w:p>
                    <w:p w14:paraId="01D13775" w14:textId="0D8DACEB" w:rsidR="003801CC" w:rsidRDefault="003801CC" w:rsidP="003801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Kyla efter träning kan hjälpa, tex en fryst ärtpåse på axeln som kan frysas åter.</w:t>
                      </w:r>
                    </w:p>
                    <w:p w14:paraId="29D9F6A7" w14:textId="4ACA378F" w:rsidR="007D5F9B" w:rsidRDefault="007D5F9B" w:rsidP="007D5F9B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</w:rPr>
                      </w:pPr>
                      <w:r w:rsidRPr="007D5F9B">
                        <w:rPr>
                          <w:b/>
                          <w:color w:val="FF0000"/>
                        </w:rPr>
                        <w:t xml:space="preserve">OBS!! Ej föra armen bakom ryggen första </w:t>
                      </w:r>
                      <w:r w:rsidR="00484D32">
                        <w:rPr>
                          <w:b/>
                          <w:color w:val="FF0000"/>
                        </w:rPr>
                        <w:t>4</w:t>
                      </w:r>
                      <w:r w:rsidRPr="007D5F9B">
                        <w:rPr>
                          <w:b/>
                          <w:color w:val="FF0000"/>
                        </w:rPr>
                        <w:t xml:space="preserve"> veckorna, tex dra upp byxa/ kjol i bak, torka sig på toaletten, skjuta ifrån med den opererade sidan vid uppresning.</w:t>
                      </w:r>
                      <w:r w:rsidR="00570933">
                        <w:rPr>
                          <w:b/>
                          <w:color w:val="FF0000"/>
                        </w:rPr>
                        <w:t xml:space="preserve"> Inga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="00570933">
                        <w:rPr>
                          <w:b/>
                          <w:color w:val="FF0000"/>
                        </w:rPr>
                        <w:t>ö</w:t>
                      </w:r>
                      <w:r>
                        <w:rPr>
                          <w:b/>
                          <w:color w:val="FF0000"/>
                        </w:rPr>
                        <w:t>vningar med extension och inåtrotation.</w:t>
                      </w:r>
                    </w:p>
                    <w:p w14:paraId="08D2EE2B" w14:textId="6E8F8428" w:rsidR="00570933" w:rsidRPr="00570933" w:rsidRDefault="00570933" w:rsidP="00570933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Vilolägen för axeln kan vara i liggande med armen en liten bit utifrån kroppen på en kudde eller i soffa/ fåtölj med armen stödd på kudde eller armstöd.</w:t>
                      </w:r>
                    </w:p>
                    <w:p w14:paraId="25E54AE3" w14:textId="1044497A" w:rsidR="00291253" w:rsidRPr="00762940" w:rsidRDefault="00291253" w:rsidP="003801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Värkmedicineringen skall följas initialt och tas med fördel ca 30 minuter innan träning</w:t>
                      </w:r>
                    </w:p>
                    <w:p w14:paraId="52492200" w14:textId="5233CB40" w:rsidR="003801CC" w:rsidRPr="00762940" w:rsidRDefault="00291253" w:rsidP="003801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Patienten ansvarar själv för s</w:t>
                      </w:r>
                      <w:r w:rsidR="003801CC" w:rsidRPr="00762940">
                        <w:rPr>
                          <w:b/>
                        </w:rPr>
                        <w:t>in</w:t>
                      </w:r>
                      <w:r w:rsidR="00570933">
                        <w:rPr>
                          <w:b/>
                        </w:rPr>
                        <w:t xml:space="preserve"> initiala</w:t>
                      </w:r>
                      <w:r>
                        <w:rPr>
                          <w:b/>
                        </w:rPr>
                        <w:t xml:space="preserve"> träning</w:t>
                      </w:r>
                      <w:r w:rsidR="002D6724">
                        <w:rPr>
                          <w:b/>
                        </w:rPr>
                        <w:t xml:space="preserve"> enligt </w:t>
                      </w:r>
                      <w:r>
                        <w:rPr>
                          <w:b/>
                        </w:rPr>
                        <w:t xml:space="preserve">de </w:t>
                      </w:r>
                      <w:r w:rsidR="00570933">
                        <w:rPr>
                          <w:b/>
                        </w:rPr>
                        <w:t>instruktioner</w:t>
                      </w:r>
                      <w:r>
                        <w:rPr>
                          <w:b/>
                        </w:rPr>
                        <w:t xml:space="preserve"> de</w:t>
                      </w:r>
                      <w:r w:rsidR="003801CC" w:rsidRPr="00762940">
                        <w:rPr>
                          <w:b/>
                        </w:rPr>
                        <w:t xml:space="preserve"> fått.</w:t>
                      </w:r>
                    </w:p>
                    <w:p w14:paraId="796F67BE" w14:textId="0447156F" w:rsidR="003801CC" w:rsidRPr="00762940" w:rsidRDefault="00D55844" w:rsidP="003801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Fortsätt</w:t>
                      </w:r>
                      <w:r w:rsidR="00570933">
                        <w:rPr>
                          <w:b/>
                        </w:rPr>
                        <w:t>er sen</w:t>
                      </w:r>
                      <w:r w:rsidR="003801CC" w:rsidRPr="00762940">
                        <w:rPr>
                          <w:b/>
                        </w:rPr>
                        <w:t xml:space="preserve"> hos sjukgymnast/ fysioterapeut som kontrollerar och stegrar träningen.</w:t>
                      </w:r>
                    </w:p>
                    <w:p w14:paraId="5AAA3111" w14:textId="77777777" w:rsidR="003801CC" w:rsidRPr="00762940" w:rsidRDefault="003801CC" w:rsidP="003801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De tänkta tidsintervallerna i programmet varierar individuellt.</w:t>
                      </w:r>
                    </w:p>
                    <w:p w14:paraId="622F4ECA" w14:textId="77777777" w:rsidR="00291253" w:rsidRPr="00291253" w:rsidRDefault="00291253" w:rsidP="00291253">
                      <w:pPr>
                        <w:rPr>
                          <w:b/>
                        </w:rPr>
                      </w:pPr>
                    </w:p>
                    <w:p w14:paraId="0A0A861F" w14:textId="567E1E50" w:rsidR="003801CC" w:rsidRPr="00762940" w:rsidRDefault="003801C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>Patient</w:t>
      </w:r>
      <w:bookmarkStart w:id="0" w:name="_Hlk25326945"/>
      <w:r>
        <w:rPr>
          <w:b/>
          <w:bCs/>
        </w:rPr>
        <w:t>en har vid utskrivning erhållit ett träningsprogram för de första postoperativa veckorna</w:t>
      </w:r>
    </w:p>
    <w:p w14:paraId="3E0EF218" w14:textId="77777777" w:rsidR="00F806FF" w:rsidRDefault="00F806FF" w:rsidP="00687A70">
      <w:pPr>
        <w:spacing w:after="0"/>
        <w:rPr>
          <w:b/>
          <w:bCs/>
        </w:rPr>
      </w:pPr>
    </w:p>
    <w:bookmarkEnd w:id="0"/>
    <w:p w14:paraId="084C6A4A" w14:textId="77777777" w:rsidR="007864A1" w:rsidRDefault="007864A1" w:rsidP="00687A70">
      <w:pPr>
        <w:spacing w:after="0"/>
        <w:rPr>
          <w:b/>
          <w:bCs/>
        </w:rPr>
      </w:pPr>
    </w:p>
    <w:p w14:paraId="696720A1" w14:textId="76A3E31B" w:rsidR="008B42F1" w:rsidRDefault="00C85BDD" w:rsidP="00687A70">
      <w:pPr>
        <w:spacing w:after="0"/>
        <w:rPr>
          <w:b/>
          <w:bCs/>
        </w:rPr>
      </w:pPr>
      <w:r>
        <w:rPr>
          <w:b/>
          <w:bCs/>
        </w:rPr>
        <w:t xml:space="preserve">Omvänd </w:t>
      </w:r>
      <w:r w:rsidR="007A55C1">
        <w:rPr>
          <w:b/>
          <w:bCs/>
        </w:rPr>
        <w:t>total</w:t>
      </w:r>
      <w:r>
        <w:rPr>
          <w:b/>
          <w:bCs/>
        </w:rPr>
        <w:t>protes</w:t>
      </w:r>
      <w:r w:rsidR="007A55C1">
        <w:rPr>
          <w:b/>
          <w:bCs/>
        </w:rPr>
        <w:t xml:space="preserve"> liknar inte en normal led utan delarna byter plats med varandra. Led</w:t>
      </w:r>
      <w:r>
        <w:rPr>
          <w:b/>
          <w:bCs/>
        </w:rPr>
        <w:t>kulan</w:t>
      </w:r>
      <w:r w:rsidR="007A55C1">
        <w:rPr>
          <w:b/>
          <w:bCs/>
        </w:rPr>
        <w:t xml:space="preserve"> sätts fast</w:t>
      </w:r>
      <w:r>
        <w:rPr>
          <w:b/>
          <w:bCs/>
        </w:rPr>
        <w:t xml:space="preserve"> på</w:t>
      </w:r>
      <w:r w:rsidR="00020B45">
        <w:rPr>
          <w:b/>
          <w:bCs/>
        </w:rPr>
        <w:t xml:space="preserve"> ledpannan och </w:t>
      </w:r>
      <w:r w:rsidR="007A55C1">
        <w:rPr>
          <w:b/>
          <w:bCs/>
        </w:rPr>
        <w:t>ledskålen</w:t>
      </w:r>
      <w:r w:rsidR="00020B45">
        <w:rPr>
          <w:b/>
          <w:bCs/>
        </w:rPr>
        <w:t xml:space="preserve"> på </w:t>
      </w:r>
      <w:proofErr w:type="spellStart"/>
      <w:r w:rsidR="007A55C1">
        <w:rPr>
          <w:b/>
          <w:bCs/>
        </w:rPr>
        <w:t>humerus</w:t>
      </w:r>
      <w:proofErr w:type="spellEnd"/>
      <w:r w:rsidR="007A55C1">
        <w:rPr>
          <w:b/>
          <w:bCs/>
        </w:rPr>
        <w:t xml:space="preserve">. </w:t>
      </w:r>
      <w:r w:rsidR="00EA4E90">
        <w:rPr>
          <w:b/>
          <w:bCs/>
        </w:rPr>
        <w:t>Protesen a</w:t>
      </w:r>
      <w:r>
        <w:rPr>
          <w:b/>
          <w:bCs/>
        </w:rPr>
        <w:t xml:space="preserve">nvänds oftast vid stora </w:t>
      </w:r>
      <w:proofErr w:type="spellStart"/>
      <w:r>
        <w:rPr>
          <w:b/>
          <w:bCs/>
        </w:rPr>
        <w:t>cuffrupturer</w:t>
      </w:r>
      <w:proofErr w:type="spellEnd"/>
      <w:r>
        <w:rPr>
          <w:b/>
          <w:bCs/>
        </w:rPr>
        <w:t xml:space="preserve"> </w:t>
      </w:r>
      <w:r w:rsidR="00570933">
        <w:rPr>
          <w:b/>
          <w:bCs/>
        </w:rPr>
        <w:t xml:space="preserve">med sekundär artros, </w:t>
      </w:r>
      <w:proofErr w:type="spellStart"/>
      <w:r w:rsidR="00570933">
        <w:rPr>
          <w:b/>
          <w:bCs/>
        </w:rPr>
        <w:t>cuffartropati</w:t>
      </w:r>
      <w:proofErr w:type="spellEnd"/>
      <w:r w:rsidR="00570933">
        <w:rPr>
          <w:b/>
          <w:bCs/>
        </w:rPr>
        <w:t xml:space="preserve"> och </w:t>
      </w:r>
      <w:proofErr w:type="spellStart"/>
      <w:r w:rsidR="00570933">
        <w:rPr>
          <w:b/>
          <w:bCs/>
        </w:rPr>
        <w:t>comminuta</w:t>
      </w:r>
      <w:proofErr w:type="spellEnd"/>
      <w:r>
        <w:rPr>
          <w:b/>
          <w:bCs/>
        </w:rPr>
        <w:t xml:space="preserve"> proximal </w:t>
      </w:r>
      <w:proofErr w:type="spellStart"/>
      <w:r>
        <w:rPr>
          <w:b/>
          <w:bCs/>
        </w:rPr>
        <w:t>humerusfraktur</w:t>
      </w:r>
      <w:proofErr w:type="spellEnd"/>
      <w:r>
        <w:rPr>
          <w:b/>
          <w:bCs/>
        </w:rPr>
        <w:t xml:space="preserve">. </w:t>
      </w:r>
      <w:r w:rsidR="00570933">
        <w:rPr>
          <w:b/>
          <w:bCs/>
        </w:rPr>
        <w:t>Genom ändrad biomekanik</w:t>
      </w:r>
      <w:r w:rsidR="00EA4E90">
        <w:rPr>
          <w:b/>
          <w:bCs/>
        </w:rPr>
        <w:t>,</w:t>
      </w:r>
      <w:r w:rsidR="00570933">
        <w:rPr>
          <w:b/>
          <w:bCs/>
        </w:rPr>
        <w:t xml:space="preserve"> där rörelsecentrum </w:t>
      </w:r>
      <w:proofErr w:type="spellStart"/>
      <w:r w:rsidR="00570933">
        <w:rPr>
          <w:b/>
          <w:bCs/>
        </w:rPr>
        <w:t>medialiserats</w:t>
      </w:r>
      <w:proofErr w:type="spellEnd"/>
      <w:r w:rsidR="00EA4E90">
        <w:rPr>
          <w:b/>
          <w:bCs/>
        </w:rPr>
        <w:t xml:space="preserve">, kan </w:t>
      </w:r>
      <w:proofErr w:type="spellStart"/>
      <w:r w:rsidR="00EA4E90">
        <w:rPr>
          <w:b/>
          <w:bCs/>
        </w:rPr>
        <w:t>musculus</w:t>
      </w:r>
      <w:proofErr w:type="spellEnd"/>
      <w:r w:rsidR="00EA4E90">
        <w:rPr>
          <w:b/>
          <w:bCs/>
        </w:rPr>
        <w:t xml:space="preserve"> </w:t>
      </w:r>
      <w:proofErr w:type="spellStart"/>
      <w:r w:rsidR="00EA4E90">
        <w:rPr>
          <w:b/>
          <w:bCs/>
        </w:rPr>
        <w:t>deltoideus</w:t>
      </w:r>
      <w:proofErr w:type="spellEnd"/>
      <w:r w:rsidR="00EA4E90">
        <w:rPr>
          <w:b/>
          <w:bCs/>
        </w:rPr>
        <w:t xml:space="preserve"> utnyttjas för flexion och abduktionsrörelser. Ofta begränsar protesens utformning förmågan till </w:t>
      </w:r>
      <w:proofErr w:type="spellStart"/>
      <w:r w:rsidR="00EA4E90">
        <w:rPr>
          <w:b/>
          <w:bCs/>
        </w:rPr>
        <w:t>posterior</w:t>
      </w:r>
      <w:proofErr w:type="spellEnd"/>
      <w:r w:rsidR="00EA4E90">
        <w:rPr>
          <w:b/>
          <w:bCs/>
        </w:rPr>
        <w:t xml:space="preserve"> </w:t>
      </w:r>
      <w:proofErr w:type="spellStart"/>
      <w:r w:rsidR="00EA4E90">
        <w:rPr>
          <w:b/>
          <w:bCs/>
        </w:rPr>
        <w:t>inåtrotaion</w:t>
      </w:r>
      <w:proofErr w:type="spellEnd"/>
      <w:r w:rsidR="00EA4E90">
        <w:rPr>
          <w:b/>
          <w:bCs/>
        </w:rPr>
        <w:t xml:space="preserve"> (HIR) något som nya </w:t>
      </w:r>
      <w:r w:rsidR="006E5BB2">
        <w:rPr>
          <w:b/>
          <w:bCs/>
        </w:rPr>
        <w:t>koncept</w:t>
      </w:r>
      <w:r w:rsidR="00EA4E90">
        <w:rPr>
          <w:b/>
          <w:bCs/>
        </w:rPr>
        <w:t xml:space="preserve"> försöker åtgärda. Även utåtrotationen kan vara svag om bakre </w:t>
      </w:r>
      <w:proofErr w:type="spellStart"/>
      <w:r w:rsidR="00EA4E90">
        <w:rPr>
          <w:b/>
          <w:bCs/>
        </w:rPr>
        <w:t>cuffen</w:t>
      </w:r>
      <w:proofErr w:type="spellEnd"/>
      <w:r w:rsidR="00EA4E90">
        <w:rPr>
          <w:b/>
          <w:bCs/>
        </w:rPr>
        <w:t xml:space="preserve"> (</w:t>
      </w:r>
      <w:proofErr w:type="spellStart"/>
      <w:r w:rsidR="00EA4E90">
        <w:rPr>
          <w:b/>
          <w:bCs/>
        </w:rPr>
        <w:t>infraspinatus</w:t>
      </w:r>
      <w:proofErr w:type="spellEnd"/>
      <w:r w:rsidR="00EA4E90">
        <w:rPr>
          <w:b/>
          <w:bCs/>
        </w:rPr>
        <w:t xml:space="preserve">, </w:t>
      </w:r>
      <w:proofErr w:type="spellStart"/>
      <w:r w:rsidR="00EA4E90">
        <w:rPr>
          <w:b/>
          <w:bCs/>
        </w:rPr>
        <w:t>teres</w:t>
      </w:r>
      <w:proofErr w:type="spellEnd"/>
      <w:r w:rsidR="00EA4E90">
        <w:rPr>
          <w:b/>
          <w:bCs/>
        </w:rPr>
        <w:t xml:space="preserve"> minor) inte fungerar. </w:t>
      </w:r>
      <w:r w:rsidR="00570933">
        <w:rPr>
          <w:b/>
          <w:bCs/>
        </w:rPr>
        <w:t xml:space="preserve"> </w:t>
      </w:r>
    </w:p>
    <w:p w14:paraId="26CFF073" w14:textId="77777777" w:rsidR="006E5BB2" w:rsidRDefault="006E5BB2" w:rsidP="00687A70">
      <w:pPr>
        <w:spacing w:after="0"/>
        <w:rPr>
          <w:b/>
          <w:bCs/>
        </w:rPr>
      </w:pPr>
    </w:p>
    <w:p w14:paraId="188C5CC9" w14:textId="15638AC9" w:rsidR="009247A5" w:rsidRDefault="009247A5" w:rsidP="00687A70">
      <w:pPr>
        <w:spacing w:after="0"/>
        <w:rPr>
          <w:b/>
          <w:bCs/>
        </w:rPr>
      </w:pPr>
      <w:r w:rsidRPr="00C72868">
        <w:rPr>
          <w:b/>
          <w:bCs/>
          <w:noProof/>
          <w:color w:val="FF0000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BFD8A" wp14:editId="1D4A14DC">
                <wp:simplePos x="0" y="0"/>
                <wp:positionH relativeFrom="column">
                  <wp:posOffset>-104665</wp:posOffset>
                </wp:positionH>
                <wp:positionV relativeFrom="paragraph">
                  <wp:posOffset>76531</wp:posOffset>
                </wp:positionV>
                <wp:extent cx="5740400" cy="1534602"/>
                <wp:effectExtent l="0" t="0" r="12700" b="2794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5346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61895" w14:textId="77777777" w:rsidR="009247A5" w:rsidRDefault="009247A5" w:rsidP="00C72868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4FDB00C6" w14:textId="77777777" w:rsidR="00406E0A" w:rsidRDefault="00C72868" w:rsidP="00C72868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B7C0D">
                              <w:rPr>
                                <w:b/>
                                <w:bCs/>
                                <w:color w:val="FF0000"/>
                              </w:rPr>
                              <w:t>Operationen kan utföra</w:t>
                            </w:r>
                            <w:r w:rsidR="00020B45">
                              <w:rPr>
                                <w:b/>
                                <w:bCs/>
                                <w:color w:val="FF0000"/>
                              </w:rPr>
                              <w:t>s med två olika snitt. L</w:t>
                            </w:r>
                            <w:r w:rsidRPr="002B7C0D">
                              <w:rPr>
                                <w:b/>
                                <w:bCs/>
                                <w:color w:val="FF0000"/>
                              </w:rPr>
                              <w:t>ateralt övre snitt då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EA4E90">
                              <w:rPr>
                                <w:b/>
                                <w:bCs/>
                                <w:color w:val="FF0000"/>
                              </w:rPr>
                              <w:t xml:space="preserve">främre portionen av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muskel</w:t>
                            </w:r>
                            <w:r w:rsidRPr="002B7C0D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2B7C0D">
                              <w:rPr>
                                <w:b/>
                                <w:bCs/>
                                <w:color w:val="FF0000"/>
                              </w:rPr>
                              <w:t>deltoideus</w:t>
                            </w:r>
                            <w:proofErr w:type="spellEnd"/>
                            <w:r w:rsidRPr="002B7C0D">
                              <w:rPr>
                                <w:b/>
                                <w:bCs/>
                                <w:color w:val="FF0000"/>
                              </w:rPr>
                              <w:t xml:space="preserve"> lossas</w:t>
                            </w:r>
                            <w:r w:rsidR="00EA4E90">
                              <w:rPr>
                                <w:b/>
                                <w:bCs/>
                                <w:color w:val="FF0000"/>
                              </w:rPr>
                              <w:t xml:space="preserve"> från </w:t>
                            </w:r>
                            <w:proofErr w:type="spellStart"/>
                            <w:r w:rsidR="00EA4E90">
                              <w:rPr>
                                <w:b/>
                                <w:bCs/>
                                <w:color w:val="FF0000"/>
                              </w:rPr>
                              <w:t>akromion</w:t>
                            </w:r>
                            <w:proofErr w:type="spellEnd"/>
                            <w:r w:rsidR="00EA4E90">
                              <w:rPr>
                                <w:b/>
                                <w:bCs/>
                                <w:color w:val="FF0000"/>
                              </w:rPr>
                              <w:t xml:space="preserve"> eller </w:t>
                            </w:r>
                            <w:proofErr w:type="spellStart"/>
                            <w:r w:rsidR="00EA4E90">
                              <w:rPr>
                                <w:b/>
                                <w:bCs/>
                                <w:color w:val="FF0000"/>
                              </w:rPr>
                              <w:t>deltopectoralt</w:t>
                            </w:r>
                            <w:proofErr w:type="spellEnd"/>
                            <w:r w:rsidR="00406E0A">
                              <w:rPr>
                                <w:b/>
                                <w:bCs/>
                                <w:color w:val="FF0000"/>
                              </w:rPr>
                              <w:t xml:space="preserve"> snitt</w:t>
                            </w:r>
                            <w:r w:rsidR="00EA4E90">
                              <w:rPr>
                                <w:b/>
                                <w:bCs/>
                                <w:color w:val="FF0000"/>
                              </w:rPr>
                              <w:t xml:space="preserve">.  Beroende på vilket snitt som används krävs lite olika restriktioner postoperativt. Vid ett övre snitt måste </w:t>
                            </w:r>
                            <w:proofErr w:type="spellStart"/>
                            <w:r w:rsidR="00EA4E90">
                              <w:rPr>
                                <w:b/>
                                <w:bCs/>
                                <w:color w:val="FF0000"/>
                              </w:rPr>
                              <w:t>deltoideus</w:t>
                            </w:r>
                            <w:proofErr w:type="spellEnd"/>
                            <w:r w:rsidR="00EA4E90">
                              <w:rPr>
                                <w:b/>
                                <w:bCs/>
                                <w:color w:val="FF0000"/>
                              </w:rPr>
                              <w:t xml:space="preserve"> inläkning till </w:t>
                            </w:r>
                            <w:proofErr w:type="spellStart"/>
                            <w:r w:rsidR="00EA4E90">
                              <w:rPr>
                                <w:b/>
                                <w:bCs/>
                                <w:color w:val="FF0000"/>
                              </w:rPr>
                              <w:t>acromion</w:t>
                            </w:r>
                            <w:proofErr w:type="spellEnd"/>
                            <w:r w:rsidR="00EA4E90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406E0A">
                              <w:rPr>
                                <w:b/>
                                <w:bCs/>
                                <w:color w:val="FF0000"/>
                              </w:rPr>
                              <w:t xml:space="preserve">skyddas och vid ett </w:t>
                            </w:r>
                            <w:proofErr w:type="spellStart"/>
                            <w:r w:rsidR="00406E0A">
                              <w:rPr>
                                <w:b/>
                                <w:bCs/>
                                <w:color w:val="FF0000"/>
                              </w:rPr>
                              <w:t>deltopectoralt</w:t>
                            </w:r>
                            <w:proofErr w:type="spellEnd"/>
                            <w:r w:rsidR="00406E0A">
                              <w:rPr>
                                <w:b/>
                                <w:bCs/>
                                <w:color w:val="FF0000"/>
                              </w:rPr>
                              <w:t xml:space="preserve"> snitt måste </w:t>
                            </w:r>
                            <w:proofErr w:type="spellStart"/>
                            <w:r w:rsidR="00406E0A">
                              <w:rPr>
                                <w:b/>
                                <w:bCs/>
                                <w:color w:val="FF0000"/>
                              </w:rPr>
                              <w:t>subscapularissenans</w:t>
                            </w:r>
                            <w:proofErr w:type="spellEnd"/>
                            <w:r w:rsidR="00406E0A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  <w:p w14:paraId="411FDDAE" w14:textId="75608233" w:rsidR="00C72868" w:rsidRPr="002B7C0D" w:rsidRDefault="00406E0A" w:rsidP="00C72868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läkning beaktas.</w:t>
                            </w:r>
                          </w:p>
                          <w:p w14:paraId="66C9462F" w14:textId="3A6FBED6" w:rsidR="00C72868" w:rsidRDefault="00484D32" w:rsidP="00C72868"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Luxationsrisk finns första 4 veckorna och därför ska extension av armen undvikas.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FD8A" id="_x0000_s1027" type="#_x0000_t202" style="position:absolute;margin-left:-8.25pt;margin-top:6.05pt;width:452pt;height:1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">
                <v:textbox>
                  <w:txbxContent>
                    <w:p w14:paraId="3E361895" w14:textId="77777777" w:rsidR="009247A5" w:rsidRDefault="009247A5" w:rsidP="00C72868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4FDB00C6" w14:textId="77777777" w:rsidR="00406E0A" w:rsidRDefault="00C72868" w:rsidP="00C72868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2B7C0D">
                        <w:rPr>
                          <w:b/>
                          <w:bCs/>
                          <w:color w:val="FF0000"/>
                        </w:rPr>
                        <w:t>Operationen kan utföra</w:t>
                      </w:r>
                      <w:r w:rsidR="00020B45">
                        <w:rPr>
                          <w:b/>
                          <w:bCs/>
                          <w:color w:val="FF0000"/>
                        </w:rPr>
                        <w:t>s med två olika snitt. L</w:t>
                      </w:r>
                      <w:r w:rsidRPr="002B7C0D">
                        <w:rPr>
                          <w:b/>
                          <w:bCs/>
                          <w:color w:val="FF0000"/>
                        </w:rPr>
                        <w:t>ateralt övre snitt då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EA4E90">
                        <w:rPr>
                          <w:b/>
                          <w:bCs/>
                          <w:color w:val="FF0000"/>
                        </w:rPr>
                        <w:t xml:space="preserve">främre portionen av </w:t>
                      </w:r>
                      <w:r>
                        <w:rPr>
                          <w:b/>
                          <w:bCs/>
                          <w:color w:val="FF0000"/>
                        </w:rPr>
                        <w:t>muskel</w:t>
                      </w:r>
                      <w:r w:rsidRPr="002B7C0D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proofErr w:type="spellStart"/>
                      <w:r w:rsidRPr="002B7C0D">
                        <w:rPr>
                          <w:b/>
                          <w:bCs/>
                          <w:color w:val="FF0000"/>
                        </w:rPr>
                        <w:t>deltoideus</w:t>
                      </w:r>
                      <w:proofErr w:type="spellEnd"/>
                      <w:r w:rsidRPr="002B7C0D">
                        <w:rPr>
                          <w:b/>
                          <w:bCs/>
                          <w:color w:val="FF0000"/>
                        </w:rPr>
                        <w:t xml:space="preserve"> lossas</w:t>
                      </w:r>
                      <w:r w:rsidR="00EA4E90">
                        <w:rPr>
                          <w:b/>
                          <w:bCs/>
                          <w:color w:val="FF0000"/>
                        </w:rPr>
                        <w:t xml:space="preserve"> från </w:t>
                      </w:r>
                      <w:proofErr w:type="spellStart"/>
                      <w:r w:rsidR="00EA4E90">
                        <w:rPr>
                          <w:b/>
                          <w:bCs/>
                          <w:color w:val="FF0000"/>
                        </w:rPr>
                        <w:t>akromion</w:t>
                      </w:r>
                      <w:proofErr w:type="spellEnd"/>
                      <w:r w:rsidR="00EA4E90">
                        <w:rPr>
                          <w:b/>
                          <w:bCs/>
                          <w:color w:val="FF0000"/>
                        </w:rPr>
                        <w:t xml:space="preserve"> eller </w:t>
                      </w:r>
                      <w:proofErr w:type="spellStart"/>
                      <w:r w:rsidR="00EA4E90">
                        <w:rPr>
                          <w:b/>
                          <w:bCs/>
                          <w:color w:val="FF0000"/>
                        </w:rPr>
                        <w:t>deltopectoralt</w:t>
                      </w:r>
                      <w:proofErr w:type="spellEnd"/>
                      <w:r w:rsidR="00406E0A">
                        <w:rPr>
                          <w:b/>
                          <w:bCs/>
                          <w:color w:val="FF0000"/>
                        </w:rPr>
                        <w:t xml:space="preserve"> snitt</w:t>
                      </w:r>
                      <w:r w:rsidR="00EA4E90">
                        <w:rPr>
                          <w:b/>
                          <w:bCs/>
                          <w:color w:val="FF0000"/>
                        </w:rPr>
                        <w:t xml:space="preserve">.  Beroende på vilket snitt som används krävs lite olika restriktioner postoperativt. Vid ett övre snitt måste </w:t>
                      </w:r>
                      <w:proofErr w:type="spellStart"/>
                      <w:r w:rsidR="00EA4E90">
                        <w:rPr>
                          <w:b/>
                          <w:bCs/>
                          <w:color w:val="FF0000"/>
                        </w:rPr>
                        <w:t>deltoideus</w:t>
                      </w:r>
                      <w:proofErr w:type="spellEnd"/>
                      <w:r w:rsidR="00EA4E90">
                        <w:rPr>
                          <w:b/>
                          <w:bCs/>
                          <w:color w:val="FF0000"/>
                        </w:rPr>
                        <w:t xml:space="preserve"> inläkning till </w:t>
                      </w:r>
                      <w:proofErr w:type="spellStart"/>
                      <w:r w:rsidR="00EA4E90">
                        <w:rPr>
                          <w:b/>
                          <w:bCs/>
                          <w:color w:val="FF0000"/>
                        </w:rPr>
                        <w:t>acromion</w:t>
                      </w:r>
                      <w:proofErr w:type="spellEnd"/>
                      <w:r w:rsidR="00EA4E90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406E0A">
                        <w:rPr>
                          <w:b/>
                          <w:bCs/>
                          <w:color w:val="FF0000"/>
                        </w:rPr>
                        <w:t xml:space="preserve">skyddas och vid ett </w:t>
                      </w:r>
                      <w:proofErr w:type="spellStart"/>
                      <w:r w:rsidR="00406E0A">
                        <w:rPr>
                          <w:b/>
                          <w:bCs/>
                          <w:color w:val="FF0000"/>
                        </w:rPr>
                        <w:t>deltopectoralt</w:t>
                      </w:r>
                      <w:proofErr w:type="spellEnd"/>
                      <w:r w:rsidR="00406E0A">
                        <w:rPr>
                          <w:b/>
                          <w:bCs/>
                          <w:color w:val="FF0000"/>
                        </w:rPr>
                        <w:t xml:space="preserve"> snitt måste </w:t>
                      </w:r>
                      <w:proofErr w:type="spellStart"/>
                      <w:r w:rsidR="00406E0A">
                        <w:rPr>
                          <w:b/>
                          <w:bCs/>
                          <w:color w:val="FF0000"/>
                        </w:rPr>
                        <w:t>subscapularissenans</w:t>
                      </w:r>
                      <w:proofErr w:type="spellEnd"/>
                      <w:r w:rsidR="00406E0A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  <w:p w14:paraId="411FDDAE" w14:textId="75608233" w:rsidR="00C72868" w:rsidRPr="002B7C0D" w:rsidRDefault="00406E0A" w:rsidP="00C72868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läkning beaktas.</w:t>
                      </w:r>
                    </w:p>
                    <w:p w14:paraId="66C9462F" w14:textId="3A6FBED6" w:rsidR="00C72868" w:rsidRDefault="00484D32" w:rsidP="00C72868">
                      <w:r>
                        <w:rPr>
                          <w:b/>
                          <w:bCs/>
                          <w:color w:val="FF0000"/>
                        </w:rPr>
                        <w:t>Luxationsrisk finns första 4 veckorna och därför ska extension av armen undvikas.</w:t>
                      </w:r>
                    </w:p>
                  </w:txbxContent>
                </v:textbox>
              </v:shape>
            </w:pict>
          </mc:Fallback>
        </mc:AlternateContent>
      </w:r>
    </w:p>
    <w:p w14:paraId="6BD8A7C5" w14:textId="5FF103BD" w:rsidR="007D5F9B" w:rsidRPr="002B7C0D" w:rsidRDefault="007D5F9B" w:rsidP="00687A70">
      <w:pPr>
        <w:spacing w:after="0"/>
        <w:rPr>
          <w:b/>
          <w:bCs/>
          <w:color w:val="FF0000"/>
        </w:rPr>
      </w:pPr>
    </w:p>
    <w:p w14:paraId="025F76F7" w14:textId="77777777" w:rsidR="008B42F1" w:rsidRPr="002B7C0D" w:rsidRDefault="008B42F1" w:rsidP="00687A70">
      <w:pPr>
        <w:spacing w:after="0"/>
        <w:rPr>
          <w:b/>
          <w:bCs/>
          <w:color w:val="FF0000"/>
        </w:rPr>
      </w:pPr>
    </w:p>
    <w:p w14:paraId="051DE79B" w14:textId="77777777" w:rsidR="00C72868" w:rsidRDefault="00C72868" w:rsidP="00687A70">
      <w:pPr>
        <w:spacing w:after="0"/>
        <w:rPr>
          <w:b/>
          <w:bCs/>
        </w:rPr>
      </w:pPr>
    </w:p>
    <w:p w14:paraId="674ADB1B" w14:textId="77777777" w:rsidR="00C72868" w:rsidRDefault="00C72868" w:rsidP="00687A70">
      <w:pPr>
        <w:spacing w:after="0"/>
        <w:rPr>
          <w:b/>
          <w:bCs/>
        </w:rPr>
      </w:pPr>
    </w:p>
    <w:p w14:paraId="3DC484AF" w14:textId="77777777" w:rsidR="00C72868" w:rsidRDefault="00C72868" w:rsidP="00687A70">
      <w:pPr>
        <w:spacing w:after="0"/>
        <w:rPr>
          <w:b/>
          <w:bCs/>
        </w:rPr>
      </w:pPr>
    </w:p>
    <w:p w14:paraId="3722FA4D" w14:textId="77777777" w:rsidR="00C72868" w:rsidRDefault="00C72868" w:rsidP="00687A70">
      <w:pPr>
        <w:spacing w:after="0"/>
        <w:rPr>
          <w:b/>
          <w:bCs/>
        </w:rPr>
      </w:pPr>
    </w:p>
    <w:p w14:paraId="53E935D0" w14:textId="77777777" w:rsidR="00C72868" w:rsidRDefault="00C72868" w:rsidP="00687A70">
      <w:pPr>
        <w:spacing w:after="0"/>
        <w:rPr>
          <w:b/>
          <w:bCs/>
        </w:rPr>
      </w:pPr>
    </w:p>
    <w:p w14:paraId="7949ED82" w14:textId="77777777" w:rsidR="007864A1" w:rsidRDefault="00687A70" w:rsidP="006E5BB2">
      <w:pPr>
        <w:spacing w:after="0"/>
        <w:rPr>
          <w:b/>
          <w:bCs/>
          <w:sz w:val="24"/>
          <w:szCs w:val="24"/>
        </w:rPr>
      </w:pPr>
      <w:bookmarkStart w:id="1" w:name="_Hlk25327025"/>
      <w:r w:rsidRPr="007864A1">
        <w:rPr>
          <w:b/>
          <w:bCs/>
          <w:sz w:val="24"/>
          <w:szCs w:val="24"/>
        </w:rPr>
        <w:lastRenderedPageBreak/>
        <w:t>Målet</w:t>
      </w:r>
      <w:r w:rsidRPr="007864A1">
        <w:rPr>
          <w:sz w:val="24"/>
          <w:szCs w:val="24"/>
        </w:rPr>
        <w:t xml:space="preserve"> </w:t>
      </w:r>
      <w:r w:rsidRPr="007864A1">
        <w:rPr>
          <w:b/>
          <w:bCs/>
          <w:sz w:val="24"/>
          <w:szCs w:val="24"/>
        </w:rPr>
        <w:t xml:space="preserve">med operationen är </w:t>
      </w:r>
      <w:r w:rsidR="00406E0A" w:rsidRPr="007864A1">
        <w:rPr>
          <w:b/>
          <w:bCs/>
          <w:sz w:val="24"/>
          <w:szCs w:val="24"/>
        </w:rPr>
        <w:t xml:space="preserve">värkfrihet, minskad smärta och förbättrad rörlighet. Om målen uppnås kommer patienten få en höjd livskvalitet med ökad förmåga att klara sin vardag och sitt arbete. </w:t>
      </w:r>
    </w:p>
    <w:bookmarkEnd w:id="1"/>
    <w:p w14:paraId="68A51235" w14:textId="77777777" w:rsidR="004F2EF0" w:rsidRDefault="004F2EF0" w:rsidP="006E5BB2">
      <w:pPr>
        <w:spacing w:after="0"/>
        <w:rPr>
          <w:b/>
          <w:bCs/>
        </w:rPr>
      </w:pPr>
    </w:p>
    <w:p w14:paraId="02F4EE39" w14:textId="77777777" w:rsidR="004F2EF0" w:rsidRDefault="004F2EF0" w:rsidP="006E5BB2">
      <w:pPr>
        <w:spacing w:after="0"/>
        <w:rPr>
          <w:b/>
          <w:bCs/>
        </w:rPr>
      </w:pPr>
    </w:p>
    <w:p w14:paraId="67BAE643" w14:textId="1FB87889" w:rsidR="00EE369B" w:rsidRPr="007864A1" w:rsidRDefault="003801CC" w:rsidP="006E5BB2">
      <w:pPr>
        <w:spacing w:after="0"/>
        <w:rPr>
          <w:b/>
          <w:bCs/>
          <w:sz w:val="24"/>
          <w:szCs w:val="24"/>
        </w:rPr>
      </w:pPr>
      <w:r w:rsidRPr="003801CC">
        <w:rPr>
          <w:b/>
          <w:bCs/>
        </w:rPr>
        <w:t>Rehab</w:t>
      </w:r>
      <w:r w:rsidR="00EE16A5">
        <w:rPr>
          <w:b/>
          <w:bCs/>
        </w:rPr>
        <w:t>iliterings</w:t>
      </w:r>
      <w:r w:rsidRPr="003801CC">
        <w:rPr>
          <w:b/>
          <w:bCs/>
        </w:rPr>
        <w:t xml:space="preserve">programmet ger förslag på övningar. </w:t>
      </w:r>
      <w:r w:rsidRPr="00D55844">
        <w:rPr>
          <w:b/>
          <w:bCs/>
          <w:u w:val="single"/>
        </w:rPr>
        <w:t>Övningar skall alltid individualiseras</w:t>
      </w:r>
      <w:r w:rsidRPr="003801CC">
        <w:rPr>
          <w:b/>
          <w:bCs/>
        </w:rPr>
        <w:t xml:space="preserve"> med tanke på hur läkningsförloppet är under hela rehabiliteringsperioden.</w:t>
      </w:r>
      <w:r w:rsidR="00304876">
        <w:rPr>
          <w:b/>
          <w:bCs/>
        </w:rPr>
        <w:t xml:space="preserve"> </w:t>
      </w:r>
    </w:p>
    <w:p w14:paraId="4E6CA198" w14:textId="17252D67" w:rsidR="00EE369B" w:rsidRDefault="00EE16A5" w:rsidP="00EE369B">
      <w:pPr>
        <w:spacing w:after="0" w:line="240" w:lineRule="auto"/>
        <w:rPr>
          <w:b/>
          <w:bCs/>
        </w:rPr>
      </w:pPr>
      <w:r>
        <w:rPr>
          <w:b/>
          <w:bCs/>
        </w:rPr>
        <w:t>Träningen ska inte fortsätta</w:t>
      </w:r>
      <w:r w:rsidR="00EE369B">
        <w:rPr>
          <w:b/>
          <w:bCs/>
        </w:rPr>
        <w:t xml:space="preserve"> till nästa fas om den tidigare fasen </w:t>
      </w:r>
      <w:r>
        <w:rPr>
          <w:b/>
          <w:bCs/>
        </w:rPr>
        <w:t>inte</w:t>
      </w:r>
      <w:r w:rsidR="00EE369B">
        <w:rPr>
          <w:b/>
          <w:bCs/>
        </w:rPr>
        <w:t xml:space="preserve"> uppnåtts. Det måste få ta sin tid.</w:t>
      </w:r>
    </w:p>
    <w:p w14:paraId="70A5850F" w14:textId="1ADBD6FF" w:rsidR="00EE369B" w:rsidRDefault="00EE369B" w:rsidP="00EE369B">
      <w:pPr>
        <w:spacing w:after="0" w:line="240" w:lineRule="auto"/>
        <w:rPr>
          <w:b/>
          <w:bCs/>
        </w:rPr>
      </w:pPr>
      <w:r>
        <w:rPr>
          <w:b/>
          <w:bCs/>
        </w:rPr>
        <w:t>Ingen träning skall göra ont.</w:t>
      </w:r>
    </w:p>
    <w:p w14:paraId="7ED3A5B6" w14:textId="18893659" w:rsidR="006E5BB2" w:rsidRDefault="006E5BB2" w:rsidP="00EE369B">
      <w:pPr>
        <w:spacing w:after="0" w:line="240" w:lineRule="auto"/>
        <w:rPr>
          <w:b/>
          <w:bCs/>
        </w:rPr>
      </w:pPr>
    </w:p>
    <w:p w14:paraId="5B804F3B" w14:textId="77777777" w:rsidR="006E5BB2" w:rsidRPr="002B7C0D" w:rsidRDefault="006E5BB2" w:rsidP="006E5BB2">
      <w:pPr>
        <w:spacing w:line="240" w:lineRule="auto"/>
        <w:rPr>
          <w:b/>
        </w:rPr>
      </w:pPr>
      <w:r>
        <w:rPr>
          <w:b/>
        </w:rPr>
        <w:t xml:space="preserve">Utför alltid </w:t>
      </w:r>
      <w:r w:rsidRPr="00DA77B5">
        <w:rPr>
          <w:b/>
        </w:rPr>
        <w:t>övningar</w:t>
      </w:r>
      <w:r>
        <w:rPr>
          <w:b/>
        </w:rPr>
        <w:t>na</w:t>
      </w:r>
      <w:r w:rsidRPr="00DA77B5">
        <w:rPr>
          <w:b/>
        </w:rPr>
        <w:t xml:space="preserve"> med sänkta axlar</w:t>
      </w:r>
      <w:r>
        <w:rPr>
          <w:b/>
        </w:rPr>
        <w:t>, magen in och bröstet fram-</w:t>
      </w:r>
      <w:r w:rsidRPr="00DA77B5">
        <w:rPr>
          <w:b/>
        </w:rPr>
        <w:t xml:space="preserve"> ”tänk på medaljen”</w:t>
      </w:r>
    </w:p>
    <w:p w14:paraId="62F6B84A" w14:textId="77777777" w:rsidR="006E5BB2" w:rsidRPr="003801CC" w:rsidRDefault="006E5BB2" w:rsidP="00EE369B">
      <w:pPr>
        <w:spacing w:after="0" w:line="240" w:lineRule="auto"/>
        <w:rPr>
          <w:b/>
          <w:bCs/>
        </w:rPr>
      </w:pPr>
    </w:p>
    <w:p w14:paraId="69051F28" w14:textId="77777777" w:rsidR="007864A1" w:rsidRDefault="007864A1" w:rsidP="00635808"/>
    <w:p w14:paraId="3C5D5B14" w14:textId="24298CA3" w:rsidR="008B42F1" w:rsidRDefault="009247A5" w:rsidP="00635808">
      <w:r w:rsidRPr="00687A70">
        <w:rPr>
          <w:b/>
          <w:bCs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D237A" wp14:editId="02E5075B">
                <wp:simplePos x="0" y="0"/>
                <wp:positionH relativeFrom="column">
                  <wp:posOffset>-104665</wp:posOffset>
                </wp:positionH>
                <wp:positionV relativeFrom="paragraph">
                  <wp:posOffset>139810</wp:posOffset>
                </wp:positionV>
                <wp:extent cx="5629275" cy="1017767"/>
                <wp:effectExtent l="0" t="0" r="28575" b="1143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562927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55CEF" w14:textId="77777777" w:rsidR="00762940" w:rsidRPr="002F4469" w:rsidRDefault="00762940" w:rsidP="00762940">
                            <w:pPr>
                              <w:ind w:left="5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F4469">
                              <w:rPr>
                                <w:b/>
                                <w:bCs/>
                                <w:u w:val="single"/>
                              </w:rPr>
                              <w:t>Slynga</w:t>
                            </w:r>
                          </w:p>
                          <w:p w14:paraId="43A2F9DA" w14:textId="02BB9E2B" w:rsidR="00762940" w:rsidRDefault="00484D32" w:rsidP="0076294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Slynga kan användas vid behov för avlastning. Det kan tex användas</w:t>
                            </w:r>
                            <w:r w:rsidRPr="00B51A67">
                              <w:rPr>
                                <w:b/>
                                <w:bCs/>
                              </w:rPr>
                              <w:t xml:space="preserve"> vid trötthet i axeln, vid större folksamlingar och vid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tex </w:t>
                            </w:r>
                            <w:r w:rsidRPr="00B51A67">
                              <w:rPr>
                                <w:b/>
                                <w:bCs/>
                              </w:rPr>
                              <w:t>promenader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5E58075F" w14:textId="77777777" w:rsidR="00762940" w:rsidRDefault="00762940" w:rsidP="00762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237A" id="_x0000_s1028" type="#_x0000_t202" style="position:absolute;margin-left:-8.25pt;margin-top:11pt;width:443.25pt;height:80.15pt;rotation:180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">
                <v:textbox>
                  <w:txbxContent>
                    <w:p w14:paraId="25A55CEF" w14:textId="77777777" w:rsidR="00762940" w:rsidRPr="002F4469" w:rsidRDefault="00762940" w:rsidP="00762940">
                      <w:pPr>
                        <w:ind w:left="50"/>
                        <w:rPr>
                          <w:b/>
                          <w:bCs/>
                          <w:u w:val="single"/>
                        </w:rPr>
                      </w:pPr>
                      <w:r w:rsidRPr="002F4469">
                        <w:rPr>
                          <w:b/>
                          <w:bCs/>
                          <w:u w:val="single"/>
                        </w:rPr>
                        <w:t>Slynga</w:t>
                      </w:r>
                    </w:p>
                    <w:p w14:paraId="43A2F9DA" w14:textId="02BB9E2B" w:rsidR="00762940" w:rsidRDefault="00484D32" w:rsidP="0076294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Slynga kan användas vid behov för avlastning. Det kan tex användas</w:t>
                      </w:r>
                      <w:r w:rsidRPr="00B51A67">
                        <w:rPr>
                          <w:b/>
                          <w:bCs/>
                        </w:rPr>
                        <w:t xml:space="preserve"> vid trötthet i axeln, vid större folksamlingar och vid </w:t>
                      </w:r>
                      <w:r>
                        <w:rPr>
                          <w:b/>
                          <w:bCs/>
                        </w:rPr>
                        <w:t xml:space="preserve">tex </w:t>
                      </w:r>
                      <w:r w:rsidRPr="00B51A67">
                        <w:rPr>
                          <w:b/>
                          <w:bCs/>
                        </w:rPr>
                        <w:t>promenader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5E58075F" w14:textId="77777777" w:rsidR="00762940" w:rsidRDefault="00762940" w:rsidP="00762940"/>
                  </w:txbxContent>
                </v:textbox>
              </v:shape>
            </w:pict>
          </mc:Fallback>
        </mc:AlternateContent>
      </w:r>
    </w:p>
    <w:p w14:paraId="3015EB6F" w14:textId="77777777" w:rsidR="009247A5" w:rsidRDefault="009247A5" w:rsidP="002B7C0D">
      <w:pPr>
        <w:spacing w:line="240" w:lineRule="auto"/>
      </w:pPr>
    </w:p>
    <w:p w14:paraId="117E4D74" w14:textId="77777777" w:rsidR="00304876" w:rsidRDefault="00304876" w:rsidP="002B7C0D">
      <w:pPr>
        <w:spacing w:line="240" w:lineRule="auto"/>
        <w:rPr>
          <w:b/>
        </w:rPr>
      </w:pPr>
      <w:r>
        <w:rPr>
          <w:b/>
        </w:rPr>
        <w:t>Patienten</w:t>
      </w:r>
      <w:r w:rsidR="00635808" w:rsidRPr="00AC206B">
        <w:rPr>
          <w:b/>
        </w:rPr>
        <w:t xml:space="preserve"> förväntas göra d</w:t>
      </w:r>
      <w:r w:rsidR="002F4469" w:rsidRPr="00AC206B">
        <w:rPr>
          <w:b/>
        </w:rPr>
        <w:t>e</w:t>
      </w:r>
      <w:r w:rsidR="00635808" w:rsidRPr="00AC206B">
        <w:rPr>
          <w:b/>
        </w:rPr>
        <w:t xml:space="preserve"> </w:t>
      </w:r>
      <w:r w:rsidR="00CC1B8D" w:rsidRPr="00AC206B">
        <w:rPr>
          <w:b/>
        </w:rPr>
        <w:t xml:space="preserve">initiala </w:t>
      </w:r>
      <w:r w:rsidR="00635808" w:rsidRPr="00AC206B">
        <w:rPr>
          <w:b/>
        </w:rPr>
        <w:t>övningar</w:t>
      </w:r>
      <w:r w:rsidR="002F4469" w:rsidRPr="00AC206B">
        <w:rPr>
          <w:b/>
        </w:rPr>
        <w:t>na</w:t>
      </w:r>
      <w:r w:rsidR="00635808" w:rsidRPr="00AC206B">
        <w:rPr>
          <w:b/>
        </w:rPr>
        <w:t xml:space="preserve"> </w:t>
      </w:r>
      <w:r w:rsidR="00CC1B8D" w:rsidRPr="00AC206B">
        <w:rPr>
          <w:b/>
          <w:u w:val="single"/>
        </w:rPr>
        <w:t>två gånger per dag</w:t>
      </w:r>
      <w:r>
        <w:rPr>
          <w:b/>
          <w:u w:val="single"/>
        </w:rPr>
        <w:t>,</w:t>
      </w:r>
      <w:r w:rsidR="002F4469" w:rsidRPr="00AC206B">
        <w:rPr>
          <w:b/>
          <w:u w:val="single"/>
        </w:rPr>
        <w:t xml:space="preserve"> varje övning ca 10 gånger</w:t>
      </w:r>
      <w:r w:rsidR="00D55844" w:rsidRPr="00AC206B">
        <w:rPr>
          <w:b/>
          <w:u w:val="single"/>
        </w:rPr>
        <w:t>.</w:t>
      </w:r>
      <w:r w:rsidR="00D55844" w:rsidRPr="00AC206B">
        <w:rPr>
          <w:b/>
        </w:rPr>
        <w:t xml:space="preserve"> </w:t>
      </w:r>
    </w:p>
    <w:p w14:paraId="312108B6" w14:textId="524198D9" w:rsidR="00635808" w:rsidRPr="00AC206B" w:rsidRDefault="00D55844" w:rsidP="002B7C0D">
      <w:pPr>
        <w:spacing w:line="240" w:lineRule="auto"/>
        <w:rPr>
          <w:b/>
        </w:rPr>
      </w:pPr>
      <w:r w:rsidRPr="00AC206B">
        <w:rPr>
          <w:b/>
        </w:rPr>
        <w:t>Att arbeta aktivt med</w:t>
      </w:r>
      <w:r w:rsidR="00DA77B5" w:rsidRPr="00AC206B">
        <w:rPr>
          <w:b/>
        </w:rPr>
        <w:t xml:space="preserve"> handpump </w:t>
      </w:r>
      <w:r w:rsidRPr="00AC206B">
        <w:rPr>
          <w:b/>
        </w:rPr>
        <w:t xml:space="preserve">och att sträcka och böja i armbågen när du ligger </w:t>
      </w:r>
      <w:r w:rsidR="00687A70" w:rsidRPr="00AC206B">
        <w:rPr>
          <w:b/>
        </w:rPr>
        <w:t xml:space="preserve">ned, </w:t>
      </w:r>
      <w:proofErr w:type="gramStart"/>
      <w:r w:rsidR="00687A70" w:rsidRPr="00AC206B">
        <w:rPr>
          <w:b/>
        </w:rPr>
        <w:t>utföres</w:t>
      </w:r>
      <w:r w:rsidRPr="00AC206B">
        <w:rPr>
          <w:b/>
        </w:rPr>
        <w:t xml:space="preserve">  ofta</w:t>
      </w:r>
      <w:proofErr w:type="gramEnd"/>
      <w:r w:rsidRPr="00AC206B">
        <w:rPr>
          <w:b/>
        </w:rPr>
        <w:t xml:space="preserve"> som </w:t>
      </w:r>
      <w:r w:rsidR="00687A70" w:rsidRPr="00AC206B">
        <w:rPr>
          <w:b/>
        </w:rPr>
        <w:t>möjligt</w:t>
      </w:r>
    </w:p>
    <w:p w14:paraId="2E103A70" w14:textId="7C63A826" w:rsidR="006E5BB2" w:rsidRDefault="006E5BB2" w:rsidP="00DA77B5">
      <w:pPr>
        <w:rPr>
          <w:b/>
          <w:sz w:val="24"/>
          <w:szCs w:val="24"/>
          <w:u w:val="single"/>
        </w:rPr>
      </w:pPr>
    </w:p>
    <w:p w14:paraId="6E28764A" w14:textId="77777777" w:rsidR="004F2EF0" w:rsidRDefault="004F2EF0" w:rsidP="00DA77B5">
      <w:pPr>
        <w:rPr>
          <w:b/>
          <w:sz w:val="24"/>
          <w:szCs w:val="24"/>
          <w:u w:val="single"/>
        </w:rPr>
      </w:pPr>
    </w:p>
    <w:p w14:paraId="1CE2E68E" w14:textId="2E6518CC" w:rsidR="007864A1" w:rsidRPr="004F2EF0" w:rsidRDefault="004F2EF0" w:rsidP="00DA77B5">
      <w:pPr>
        <w:rPr>
          <w:b/>
          <w:sz w:val="24"/>
          <w:szCs w:val="24"/>
        </w:rPr>
      </w:pPr>
      <w:r w:rsidRPr="004F2EF0">
        <w:rPr>
          <w:b/>
          <w:sz w:val="24"/>
          <w:szCs w:val="24"/>
        </w:rPr>
        <w:t>Fas 1</w:t>
      </w:r>
    </w:p>
    <w:p w14:paraId="6A906203" w14:textId="646C694A" w:rsidR="00762940" w:rsidRDefault="008138A1" w:rsidP="00DA77B5">
      <w:pPr>
        <w:rPr>
          <w:b/>
          <w:sz w:val="24"/>
          <w:szCs w:val="24"/>
          <w:u w:val="single"/>
        </w:rPr>
      </w:pPr>
      <w:r w:rsidRPr="008270B6">
        <w:rPr>
          <w:b/>
          <w:sz w:val="24"/>
          <w:szCs w:val="24"/>
          <w:u w:val="single"/>
        </w:rPr>
        <w:t>Vecka 1</w:t>
      </w:r>
    </w:p>
    <w:p w14:paraId="4C860E97" w14:textId="77777777" w:rsidR="00F806FF" w:rsidRPr="008270B6" w:rsidRDefault="00F806FF" w:rsidP="00DA77B5">
      <w:pPr>
        <w:rPr>
          <w:b/>
          <w:sz w:val="24"/>
          <w:szCs w:val="24"/>
          <w:u w:val="single"/>
        </w:rPr>
      </w:pPr>
    </w:p>
    <w:p w14:paraId="244DC79F" w14:textId="52F64A19" w:rsidR="001F1FE8" w:rsidRDefault="001E67D6" w:rsidP="001F1FE8">
      <w:pPr>
        <w:spacing w:after="0"/>
      </w:pPr>
      <w:r>
        <w:rPr>
          <w:b/>
        </w:rPr>
        <w:t>Fokus på</w:t>
      </w:r>
      <w:r w:rsidR="001F1FE8">
        <w:t xml:space="preserve"> </w:t>
      </w:r>
      <w:r w:rsidR="001F1FE8" w:rsidRPr="001F1FE8">
        <w:t>god läkning, ej överanstränga</w:t>
      </w:r>
      <w:r w:rsidR="001F1FE8">
        <w:t>, g</w:t>
      </w:r>
      <w:r w:rsidR="001F1FE8" w:rsidRPr="001F1FE8">
        <w:t>od rörlighet i armbåge</w:t>
      </w:r>
      <w:r w:rsidR="001F1FE8">
        <w:t>n</w:t>
      </w:r>
    </w:p>
    <w:p w14:paraId="7F33DE78" w14:textId="77777777" w:rsidR="001E67D6" w:rsidRDefault="001E67D6" w:rsidP="001F1FE8">
      <w:pPr>
        <w:spacing w:after="0"/>
      </w:pPr>
    </w:p>
    <w:p w14:paraId="03EAA971" w14:textId="45C642C4" w:rsidR="001E67D6" w:rsidRDefault="001E67D6" w:rsidP="001F1FE8">
      <w:pPr>
        <w:spacing w:after="0"/>
        <w:rPr>
          <w:b/>
        </w:rPr>
      </w:pPr>
      <w:r w:rsidRPr="001E67D6">
        <w:rPr>
          <w:b/>
        </w:rPr>
        <w:t>Restriktioner</w:t>
      </w:r>
    </w:p>
    <w:p w14:paraId="1FD386E1" w14:textId="77777777" w:rsidR="007917EC" w:rsidRDefault="007917EC" w:rsidP="001F1FE8">
      <w:pPr>
        <w:spacing w:after="0"/>
      </w:pPr>
    </w:p>
    <w:p w14:paraId="72AB13AE" w14:textId="5B83B32F" w:rsidR="00484D32" w:rsidRDefault="00484D32" w:rsidP="001F1FE8">
      <w:pPr>
        <w:spacing w:after="0"/>
      </w:pPr>
      <w:r>
        <w:t xml:space="preserve">Ingen extension av armen </w:t>
      </w:r>
      <w:proofErr w:type="spellStart"/>
      <w:r>
        <w:t>pga</w:t>
      </w:r>
      <w:proofErr w:type="spellEnd"/>
      <w:r>
        <w:t xml:space="preserve"> risk för luxation.</w:t>
      </w:r>
    </w:p>
    <w:p w14:paraId="66C9525E" w14:textId="46227943" w:rsidR="002B7C0D" w:rsidRDefault="00EE16A5" w:rsidP="001F1FE8">
      <w:pPr>
        <w:spacing w:after="0"/>
      </w:pPr>
      <w:proofErr w:type="gramStart"/>
      <w:r>
        <w:t xml:space="preserve">Undvik </w:t>
      </w:r>
      <w:r w:rsidR="002B7C0D">
        <w:t xml:space="preserve"> </w:t>
      </w:r>
      <w:proofErr w:type="spellStart"/>
      <w:r w:rsidR="002B7C0D">
        <w:t>posterior</w:t>
      </w:r>
      <w:proofErr w:type="spellEnd"/>
      <w:proofErr w:type="gramEnd"/>
      <w:r w:rsidR="002B7C0D">
        <w:t xml:space="preserve"> inåtrotation</w:t>
      </w:r>
    </w:p>
    <w:p w14:paraId="7F458B42" w14:textId="237A652C" w:rsidR="001E67D6" w:rsidRDefault="001E67D6" w:rsidP="001F1FE8">
      <w:pPr>
        <w:spacing w:after="0"/>
      </w:pPr>
      <w:r>
        <w:t>Träning som ökar den postoperativa smärtan</w:t>
      </w:r>
      <w:r w:rsidR="00EE16A5">
        <w:t xml:space="preserve"> ska </w:t>
      </w:r>
      <w:proofErr w:type="spellStart"/>
      <w:r w:rsidR="00EE16A5">
        <w:t>unvikas</w:t>
      </w:r>
      <w:proofErr w:type="spellEnd"/>
      <w:r w:rsidR="00304876">
        <w:t>.</w:t>
      </w:r>
    </w:p>
    <w:p w14:paraId="29FC6E58" w14:textId="77777777" w:rsidR="001E67D6" w:rsidRPr="001E67D6" w:rsidRDefault="001E67D6" w:rsidP="001F1FE8">
      <w:pPr>
        <w:spacing w:after="0"/>
      </w:pPr>
    </w:p>
    <w:p w14:paraId="01299450" w14:textId="4C822D6C" w:rsidR="00987A9B" w:rsidRPr="007917EC" w:rsidRDefault="00762940" w:rsidP="00DA77B5">
      <w:pPr>
        <w:rPr>
          <w:b/>
          <w:u w:val="single"/>
        </w:rPr>
      </w:pPr>
      <w:r w:rsidRPr="007917EC">
        <w:rPr>
          <w:b/>
          <w:u w:val="single"/>
        </w:rPr>
        <w:t>Övn</w:t>
      </w:r>
      <w:r w:rsidR="00987A9B" w:rsidRPr="007917EC">
        <w:rPr>
          <w:b/>
          <w:u w:val="single"/>
        </w:rPr>
        <w:t>ingar:</w:t>
      </w:r>
    </w:p>
    <w:p w14:paraId="777526F1" w14:textId="77777777" w:rsidR="004F2EF0" w:rsidRDefault="004F2EF0" w:rsidP="004F2EF0">
      <w:pPr>
        <w:rPr>
          <w:bCs/>
          <w:sz w:val="24"/>
          <w:szCs w:val="24"/>
        </w:rPr>
      </w:pPr>
      <w:r w:rsidRPr="004973CB">
        <w:rPr>
          <w:bCs/>
          <w:sz w:val="24"/>
          <w:szCs w:val="24"/>
        </w:rPr>
        <w:t>Se hemträningsprogrammet på vår hemsida</w:t>
      </w:r>
      <w:r>
        <w:rPr>
          <w:bCs/>
          <w:sz w:val="24"/>
          <w:szCs w:val="24"/>
        </w:rPr>
        <w:t xml:space="preserve"> </w:t>
      </w:r>
      <w:hyperlink r:id="rId9" w:history="1">
        <w:r w:rsidRPr="00DD75BE">
          <w:rPr>
            <w:rStyle w:val="Hyperlnk"/>
            <w:bCs/>
            <w:sz w:val="24"/>
            <w:szCs w:val="24"/>
          </w:rPr>
          <w:t>www.specialistcenter.nu</w:t>
        </w:r>
      </w:hyperlink>
    </w:p>
    <w:p w14:paraId="0D74E545" w14:textId="6463EDC6" w:rsidR="008138A1" w:rsidRDefault="008138A1" w:rsidP="00B13BC2">
      <w:pPr>
        <w:rPr>
          <w:b/>
          <w:sz w:val="24"/>
          <w:szCs w:val="24"/>
        </w:rPr>
      </w:pPr>
    </w:p>
    <w:p w14:paraId="68A5B971" w14:textId="38C80F33" w:rsidR="004F2EF0" w:rsidRDefault="004F2EF0" w:rsidP="00B13BC2">
      <w:pPr>
        <w:rPr>
          <w:b/>
          <w:sz w:val="24"/>
          <w:szCs w:val="24"/>
        </w:rPr>
      </w:pPr>
    </w:p>
    <w:p w14:paraId="2FF815B5" w14:textId="77777777" w:rsidR="00484D32" w:rsidRDefault="00484D32" w:rsidP="00B13BC2">
      <w:pPr>
        <w:rPr>
          <w:b/>
          <w:sz w:val="24"/>
          <w:szCs w:val="24"/>
        </w:rPr>
      </w:pPr>
    </w:p>
    <w:p w14:paraId="636A1094" w14:textId="77777777" w:rsidR="00484D32" w:rsidRDefault="00484D32" w:rsidP="00B13BC2">
      <w:pPr>
        <w:rPr>
          <w:b/>
          <w:sz w:val="24"/>
          <w:szCs w:val="24"/>
        </w:rPr>
      </w:pPr>
    </w:p>
    <w:p w14:paraId="6DFBE7A0" w14:textId="5B65974B" w:rsidR="004F2EF0" w:rsidRDefault="004F2EF0" w:rsidP="00B13BC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Fas 2</w:t>
      </w:r>
    </w:p>
    <w:p w14:paraId="314DDD79" w14:textId="5A1456BE" w:rsidR="001F1FE8" w:rsidRPr="008270B6" w:rsidRDefault="008138A1" w:rsidP="00B13BC2">
      <w:pPr>
        <w:rPr>
          <w:b/>
          <w:sz w:val="24"/>
          <w:szCs w:val="24"/>
          <w:u w:val="single"/>
        </w:rPr>
      </w:pPr>
      <w:r w:rsidRPr="008270B6">
        <w:rPr>
          <w:b/>
          <w:sz w:val="24"/>
          <w:szCs w:val="24"/>
          <w:u w:val="single"/>
        </w:rPr>
        <w:t xml:space="preserve">Vecka </w:t>
      </w:r>
      <w:r w:rsidR="004F2EF0" w:rsidRPr="008270B6">
        <w:rPr>
          <w:b/>
          <w:sz w:val="24"/>
          <w:szCs w:val="24"/>
          <w:u w:val="single"/>
        </w:rPr>
        <w:t>2–3</w:t>
      </w:r>
    </w:p>
    <w:p w14:paraId="4EB4CFF0" w14:textId="77777777" w:rsidR="007864A1" w:rsidRDefault="007864A1" w:rsidP="00B13BC2">
      <w:pPr>
        <w:rPr>
          <w:b/>
        </w:rPr>
      </w:pPr>
    </w:p>
    <w:p w14:paraId="59347971" w14:textId="578D1E75" w:rsidR="001F1FE8" w:rsidRDefault="007917EC" w:rsidP="00B13BC2">
      <w:r>
        <w:rPr>
          <w:b/>
        </w:rPr>
        <w:t>Fokus på</w:t>
      </w:r>
      <w:r w:rsidR="001F1FE8" w:rsidRPr="001F1FE8">
        <w:rPr>
          <w:b/>
        </w:rPr>
        <w:t>:</w:t>
      </w:r>
      <w:r w:rsidR="001F1FE8">
        <w:t xml:space="preserve"> </w:t>
      </w:r>
      <w:r w:rsidR="00291253">
        <w:t xml:space="preserve">god läkning, </w:t>
      </w:r>
      <w:r>
        <w:t xml:space="preserve">ej överbelasta, </w:t>
      </w:r>
      <w:r w:rsidR="00291253">
        <w:t>börja med aktivt avlastad rörlighet i axelleden i liggande</w:t>
      </w:r>
    </w:p>
    <w:p w14:paraId="688E3422" w14:textId="7AF1A313" w:rsidR="00291253" w:rsidRPr="007917EC" w:rsidRDefault="00291253" w:rsidP="00B13BC2">
      <w:pPr>
        <w:rPr>
          <w:b/>
        </w:rPr>
      </w:pPr>
      <w:r w:rsidRPr="007917EC">
        <w:rPr>
          <w:b/>
        </w:rPr>
        <w:t>Restriktioner</w:t>
      </w:r>
    </w:p>
    <w:p w14:paraId="50475987" w14:textId="4F98C778" w:rsidR="00291253" w:rsidRDefault="00EE16A5" w:rsidP="00291253">
      <w:pPr>
        <w:spacing w:after="0"/>
      </w:pPr>
      <w:r>
        <w:t>Samma som under första postoperativa veckan</w:t>
      </w:r>
    </w:p>
    <w:p w14:paraId="5C425E1E" w14:textId="77777777" w:rsidR="00291253" w:rsidRPr="001E67D6" w:rsidRDefault="00291253" w:rsidP="00291253">
      <w:pPr>
        <w:spacing w:after="0"/>
      </w:pPr>
    </w:p>
    <w:p w14:paraId="4D23EB59" w14:textId="65084D84" w:rsidR="007B3A7B" w:rsidRDefault="007B3A7B" w:rsidP="007917EC">
      <w:pPr>
        <w:rPr>
          <w:b/>
        </w:rPr>
      </w:pPr>
      <w:r w:rsidRPr="007917EC">
        <w:rPr>
          <w:b/>
        </w:rPr>
        <w:t>Övningar:</w:t>
      </w:r>
    </w:p>
    <w:p w14:paraId="0A92AC2E" w14:textId="0FD865F4" w:rsidR="004F2EF0" w:rsidRPr="004F2EF0" w:rsidRDefault="004F2EF0" w:rsidP="004F2EF0">
      <w:pPr>
        <w:pStyle w:val="Liststycke"/>
        <w:numPr>
          <w:ilvl w:val="0"/>
          <w:numId w:val="1"/>
        </w:numPr>
        <w:rPr>
          <w:bCs/>
        </w:rPr>
      </w:pPr>
      <w:r w:rsidRPr="004F2EF0">
        <w:rPr>
          <w:bCs/>
        </w:rPr>
        <w:t>Fortsätta med hemprogram från fas 1</w:t>
      </w:r>
    </w:p>
    <w:p w14:paraId="303D51CE" w14:textId="7D6CDE9D" w:rsidR="002F4469" w:rsidRDefault="007917EC" w:rsidP="007917EC">
      <w:pPr>
        <w:pStyle w:val="Liststycke"/>
        <w:numPr>
          <w:ilvl w:val="0"/>
          <w:numId w:val="1"/>
        </w:numPr>
      </w:pPr>
      <w:r>
        <w:t>Aktivt avl</w:t>
      </w:r>
      <w:r w:rsidR="005E2EC4">
        <w:t>astad flexion i liggande.</w:t>
      </w:r>
      <w:r>
        <w:t xml:space="preserve"> Tag hjälp av friska handen kring den opererade armens handled och lyft den opererade armen uppåt så långt det känns bra</w:t>
      </w:r>
      <w:r w:rsidR="00484D32">
        <w:t>.</w:t>
      </w:r>
      <w:r>
        <w:t xml:space="preserve"> Återgå till ursprungsläget</w:t>
      </w:r>
    </w:p>
    <w:p w14:paraId="4FB43AEF" w14:textId="290FC3B5" w:rsidR="007917EC" w:rsidRDefault="007917EC" w:rsidP="007917EC">
      <w:pPr>
        <w:pStyle w:val="Liststycke"/>
        <w:numPr>
          <w:ilvl w:val="0"/>
          <w:numId w:val="1"/>
        </w:numPr>
      </w:pPr>
      <w:r>
        <w:t xml:space="preserve">Aktiv avlastad utåtrotation i liggande. Ligg med den </w:t>
      </w:r>
      <w:r w:rsidR="005E2EC4">
        <w:t xml:space="preserve">opererade </w:t>
      </w:r>
      <w:r>
        <w:t>armen stödd på en kudde och böjd i 90 grader</w:t>
      </w:r>
      <w:r w:rsidR="00304876">
        <w:t xml:space="preserve"> med handen mot taket. Placera en pinne eller </w:t>
      </w:r>
      <w:r>
        <w:t>egen hand i ope</w:t>
      </w:r>
      <w:r w:rsidR="005E2EC4">
        <w:t>rerade armens hand och skjut opererade armen</w:t>
      </w:r>
      <w:r w:rsidR="005E2EC4" w:rsidRPr="005E2EC4">
        <w:rPr>
          <w:i/>
        </w:rPr>
        <w:t xml:space="preserve"> smärtfritt</w:t>
      </w:r>
      <w:r w:rsidR="005E2EC4">
        <w:t xml:space="preserve"> utåt sidan, </w:t>
      </w:r>
      <w:r w:rsidR="005E2EC4" w:rsidRPr="005E2EC4">
        <w:rPr>
          <w:b/>
        </w:rPr>
        <w:t>max 30 grader</w:t>
      </w:r>
      <w:r w:rsidR="005E2EC4">
        <w:t xml:space="preserve"> eller enligt operationsberättelse.  Återgå till ursprungsläget.  </w:t>
      </w:r>
    </w:p>
    <w:p w14:paraId="3872899F" w14:textId="77777777" w:rsidR="002B7C0D" w:rsidRDefault="005E2EC4" w:rsidP="008138A1">
      <w:pPr>
        <w:pStyle w:val="Liststycke"/>
        <w:numPr>
          <w:ilvl w:val="0"/>
          <w:numId w:val="1"/>
        </w:numPr>
      </w:pPr>
      <w:r>
        <w:t xml:space="preserve">Aktiv avlastad abduktion i liggande. Placera armen på en bricka med handduk på. </w:t>
      </w:r>
      <w:r w:rsidR="00304876">
        <w:t>Lägg</w:t>
      </w:r>
      <w:r>
        <w:t xml:space="preserve"> handen på </w:t>
      </w:r>
      <w:r w:rsidRPr="005E2EC4">
        <w:t>magen och armbågen</w:t>
      </w:r>
      <w:r>
        <w:t xml:space="preserve"> på brickan. Ta hjälp av den friska handen kring den opererade armens hand och skjut armbågen</w:t>
      </w:r>
      <w:r w:rsidRPr="005E2EC4">
        <w:rPr>
          <w:i/>
        </w:rPr>
        <w:t xml:space="preserve"> smärtfritt </w:t>
      </w:r>
      <w:r>
        <w:t>utåt sidan och dra in den till ursprungsläget</w:t>
      </w:r>
    </w:p>
    <w:p w14:paraId="454CDE8D" w14:textId="77777777" w:rsidR="006E5BB2" w:rsidRDefault="006E5BB2" w:rsidP="002B7C0D">
      <w:pPr>
        <w:ind w:left="50"/>
        <w:rPr>
          <w:b/>
          <w:sz w:val="24"/>
          <w:szCs w:val="24"/>
          <w:u w:val="single"/>
        </w:rPr>
      </w:pPr>
    </w:p>
    <w:p w14:paraId="4DEA8CDF" w14:textId="0C8000BD" w:rsidR="00F806FF" w:rsidRPr="004F2EF0" w:rsidRDefault="004F2EF0" w:rsidP="002B7C0D">
      <w:pPr>
        <w:ind w:left="50"/>
        <w:rPr>
          <w:b/>
          <w:sz w:val="24"/>
          <w:szCs w:val="24"/>
        </w:rPr>
      </w:pPr>
      <w:r w:rsidRPr="004F2EF0">
        <w:rPr>
          <w:b/>
          <w:sz w:val="24"/>
          <w:szCs w:val="24"/>
        </w:rPr>
        <w:t>Fas 3</w:t>
      </w:r>
    </w:p>
    <w:p w14:paraId="6165A354" w14:textId="6134D4AF" w:rsidR="008138A1" w:rsidRDefault="008138A1" w:rsidP="002B7C0D">
      <w:pPr>
        <w:ind w:left="50"/>
        <w:rPr>
          <w:b/>
          <w:sz w:val="24"/>
          <w:szCs w:val="24"/>
          <w:u w:val="single"/>
        </w:rPr>
      </w:pPr>
      <w:r w:rsidRPr="002B7C0D">
        <w:rPr>
          <w:b/>
          <w:sz w:val="24"/>
          <w:szCs w:val="24"/>
          <w:u w:val="single"/>
        </w:rPr>
        <w:t xml:space="preserve">Vecka </w:t>
      </w:r>
      <w:r w:rsidR="004F2EF0" w:rsidRPr="002B7C0D">
        <w:rPr>
          <w:b/>
          <w:sz w:val="24"/>
          <w:szCs w:val="24"/>
          <w:u w:val="single"/>
        </w:rPr>
        <w:t>4–6</w:t>
      </w:r>
    </w:p>
    <w:p w14:paraId="77DDCC94" w14:textId="77777777" w:rsidR="007864A1" w:rsidRPr="002B7C0D" w:rsidRDefault="007864A1" w:rsidP="002B7C0D">
      <w:pPr>
        <w:ind w:left="50"/>
      </w:pPr>
    </w:p>
    <w:p w14:paraId="2E89FD25" w14:textId="42D03B27" w:rsidR="008138A1" w:rsidRDefault="008138A1" w:rsidP="008138A1">
      <w:r w:rsidRPr="008138A1">
        <w:rPr>
          <w:b/>
        </w:rPr>
        <w:t>Fokus på</w:t>
      </w:r>
      <w:r>
        <w:t>: ökad rörlighet aktivt avlastat</w:t>
      </w:r>
      <w:r w:rsidRPr="008138A1">
        <w:t xml:space="preserve"> </w:t>
      </w:r>
      <w:r>
        <w:t>och även börja med lättare aktiv rörlighet i GH-leden. Klara lättare ADL. Känna på muskelkontrollen runt GH-leden.</w:t>
      </w:r>
    </w:p>
    <w:p w14:paraId="0FC5D877" w14:textId="340DF94A" w:rsidR="008138A1" w:rsidRDefault="008138A1" w:rsidP="008138A1">
      <w:r>
        <w:rPr>
          <w:b/>
        </w:rPr>
        <w:t>Restriktioner</w:t>
      </w:r>
    </w:p>
    <w:p w14:paraId="7DF1D428" w14:textId="0FF97403" w:rsidR="008138A1" w:rsidRDefault="00484D32" w:rsidP="008138A1">
      <w:pPr>
        <w:spacing w:after="0"/>
      </w:pPr>
      <w:r>
        <w:t>Inga restriktioner. Fri mobilisering.</w:t>
      </w:r>
    </w:p>
    <w:p w14:paraId="23B2BBC5" w14:textId="4138BD66" w:rsidR="00484D32" w:rsidRDefault="00484D32" w:rsidP="00484D32">
      <w:pPr>
        <w:spacing w:after="0" w:line="240" w:lineRule="auto"/>
      </w:pPr>
      <w:r>
        <w:t>Undvika träning och rörelser som ger ökad smärta</w:t>
      </w:r>
    </w:p>
    <w:p w14:paraId="496B8324" w14:textId="77777777" w:rsidR="00EE5B39" w:rsidRPr="00EE5B39" w:rsidRDefault="00EE5B39" w:rsidP="008138A1">
      <w:pPr>
        <w:spacing w:after="0"/>
        <w:rPr>
          <w:b/>
        </w:rPr>
      </w:pPr>
    </w:p>
    <w:p w14:paraId="1B1ED64D" w14:textId="312DA72B" w:rsidR="00EE5B39" w:rsidRDefault="00EE5B39" w:rsidP="00EE5B39">
      <w:pPr>
        <w:spacing w:after="0"/>
        <w:rPr>
          <w:b/>
        </w:rPr>
      </w:pPr>
      <w:r w:rsidRPr="00EE5B39">
        <w:rPr>
          <w:b/>
        </w:rPr>
        <w:t>Övningar</w:t>
      </w:r>
    </w:p>
    <w:p w14:paraId="3F72ED2B" w14:textId="77777777" w:rsidR="00EE5B39" w:rsidRDefault="00EE5B39" w:rsidP="00EE5B39">
      <w:pPr>
        <w:spacing w:after="0"/>
        <w:rPr>
          <w:b/>
        </w:rPr>
      </w:pPr>
    </w:p>
    <w:p w14:paraId="37016E94" w14:textId="68BC5EF0" w:rsidR="00EE5B39" w:rsidRDefault="008F28F1" w:rsidP="00EE5B39">
      <w:pPr>
        <w:pStyle w:val="Liststycke"/>
        <w:numPr>
          <w:ilvl w:val="0"/>
          <w:numId w:val="1"/>
        </w:numPr>
        <w:spacing w:after="0"/>
      </w:pPr>
      <w:r w:rsidRPr="008F28F1">
        <w:t>Fortsätta a</w:t>
      </w:r>
      <w:r>
        <w:t>ktiv</w:t>
      </w:r>
      <w:r w:rsidR="00273BAF">
        <w:t xml:space="preserve"> avlastad flexion i liggande</w:t>
      </w:r>
    </w:p>
    <w:p w14:paraId="6E812763" w14:textId="59791E6B" w:rsidR="00273BAF" w:rsidRDefault="00273BAF" w:rsidP="00EE5B39">
      <w:pPr>
        <w:pStyle w:val="Liststycke"/>
        <w:numPr>
          <w:ilvl w:val="0"/>
          <w:numId w:val="1"/>
        </w:numPr>
        <w:spacing w:after="0"/>
      </w:pPr>
      <w:r>
        <w:t>Påbörja aktiv flexion med böjd arm i liggande</w:t>
      </w:r>
    </w:p>
    <w:p w14:paraId="3E1F7FDD" w14:textId="419FECA3" w:rsidR="00273BAF" w:rsidRDefault="00273BAF" w:rsidP="00EE5B39">
      <w:pPr>
        <w:pStyle w:val="Liststycke"/>
        <w:numPr>
          <w:ilvl w:val="0"/>
          <w:numId w:val="1"/>
        </w:numPr>
        <w:spacing w:after="0"/>
      </w:pPr>
      <w:r>
        <w:t>Påbörja aktiv avlastad abduktion i sittande med armen på bord med handduk under så det glider lättare.</w:t>
      </w:r>
    </w:p>
    <w:p w14:paraId="2085A1E1" w14:textId="3C7AA431" w:rsidR="00273BAF" w:rsidRDefault="00273BAF" w:rsidP="00EE5B39">
      <w:pPr>
        <w:pStyle w:val="Liststycke"/>
        <w:numPr>
          <w:ilvl w:val="0"/>
          <w:numId w:val="1"/>
        </w:numPr>
        <w:spacing w:after="0"/>
      </w:pPr>
      <w:r>
        <w:t xml:space="preserve">Lättare excentrisk träning av </w:t>
      </w:r>
      <w:r w:rsidR="007E77EA">
        <w:t>skuldrans</w:t>
      </w:r>
      <w:r>
        <w:t xml:space="preserve"> muskulatur</w:t>
      </w:r>
    </w:p>
    <w:p w14:paraId="2F45F006" w14:textId="47A338A3" w:rsidR="00273BAF" w:rsidRDefault="00273BAF" w:rsidP="00EE5B39">
      <w:pPr>
        <w:pStyle w:val="Liststycke"/>
        <w:numPr>
          <w:ilvl w:val="0"/>
          <w:numId w:val="1"/>
        </w:numPr>
        <w:spacing w:after="0"/>
      </w:pPr>
      <w:r>
        <w:t>Börja använda armen i mycket lätt vardag.</w:t>
      </w:r>
    </w:p>
    <w:p w14:paraId="5BC0A75F" w14:textId="77777777" w:rsidR="00273BAF" w:rsidRDefault="00273BAF" w:rsidP="00273BAF">
      <w:pPr>
        <w:spacing w:after="0"/>
      </w:pPr>
    </w:p>
    <w:p w14:paraId="4B2341C2" w14:textId="77777777" w:rsidR="00273BAF" w:rsidRDefault="00273BAF" w:rsidP="003D25F6">
      <w:pPr>
        <w:spacing w:after="0" w:line="240" w:lineRule="auto"/>
      </w:pPr>
    </w:p>
    <w:p w14:paraId="46BEE859" w14:textId="77777777" w:rsidR="00484D32" w:rsidRDefault="00484D32" w:rsidP="003D25F6">
      <w:pPr>
        <w:spacing w:after="0" w:line="240" w:lineRule="auto"/>
        <w:rPr>
          <w:b/>
        </w:rPr>
      </w:pPr>
    </w:p>
    <w:p w14:paraId="3AC8A18C" w14:textId="77777777" w:rsidR="00484D32" w:rsidRDefault="00484D32" w:rsidP="003D25F6">
      <w:pPr>
        <w:spacing w:after="0" w:line="240" w:lineRule="auto"/>
        <w:rPr>
          <w:b/>
          <w:sz w:val="24"/>
          <w:szCs w:val="24"/>
        </w:rPr>
      </w:pPr>
    </w:p>
    <w:p w14:paraId="45A587A0" w14:textId="5BD64917" w:rsidR="00EE369B" w:rsidRPr="004F2EF0" w:rsidRDefault="004F2EF0" w:rsidP="003D25F6">
      <w:pPr>
        <w:spacing w:after="0" w:line="240" w:lineRule="auto"/>
        <w:rPr>
          <w:b/>
          <w:sz w:val="24"/>
          <w:szCs w:val="24"/>
        </w:rPr>
      </w:pPr>
      <w:r w:rsidRPr="004F2EF0">
        <w:rPr>
          <w:b/>
          <w:sz w:val="24"/>
          <w:szCs w:val="24"/>
        </w:rPr>
        <w:lastRenderedPageBreak/>
        <w:t>Fas 4</w:t>
      </w:r>
    </w:p>
    <w:p w14:paraId="07E04300" w14:textId="77777777" w:rsidR="006E5BB2" w:rsidRDefault="006E5BB2" w:rsidP="003D25F6">
      <w:pPr>
        <w:spacing w:after="0" w:line="240" w:lineRule="auto"/>
        <w:rPr>
          <w:b/>
          <w:sz w:val="24"/>
          <w:szCs w:val="24"/>
          <w:u w:val="single"/>
        </w:rPr>
      </w:pPr>
    </w:p>
    <w:p w14:paraId="229E8605" w14:textId="12FE3F8E" w:rsidR="00273BAF" w:rsidRDefault="00273BAF" w:rsidP="003D25F6">
      <w:pPr>
        <w:spacing w:after="0" w:line="240" w:lineRule="auto"/>
        <w:rPr>
          <w:b/>
          <w:sz w:val="24"/>
          <w:szCs w:val="24"/>
          <w:u w:val="single"/>
        </w:rPr>
      </w:pPr>
      <w:r w:rsidRPr="008270B6">
        <w:rPr>
          <w:b/>
          <w:sz w:val="24"/>
          <w:szCs w:val="24"/>
          <w:u w:val="single"/>
        </w:rPr>
        <w:t xml:space="preserve">Vecka </w:t>
      </w:r>
      <w:proofErr w:type="gramStart"/>
      <w:r w:rsidRPr="008270B6">
        <w:rPr>
          <w:b/>
          <w:sz w:val="24"/>
          <w:szCs w:val="24"/>
          <w:u w:val="single"/>
        </w:rPr>
        <w:t>7-9</w:t>
      </w:r>
      <w:proofErr w:type="gramEnd"/>
    </w:p>
    <w:p w14:paraId="3ED8F2BE" w14:textId="77777777" w:rsidR="007864A1" w:rsidRPr="008270B6" w:rsidRDefault="007864A1" w:rsidP="003D25F6">
      <w:pPr>
        <w:spacing w:after="0" w:line="240" w:lineRule="auto"/>
        <w:rPr>
          <w:b/>
          <w:sz w:val="24"/>
          <w:szCs w:val="24"/>
          <w:u w:val="single"/>
        </w:rPr>
      </w:pPr>
    </w:p>
    <w:p w14:paraId="2403F749" w14:textId="77777777" w:rsidR="00273BAF" w:rsidRDefault="00273BAF" w:rsidP="003D25F6">
      <w:pPr>
        <w:spacing w:after="0" w:line="240" w:lineRule="auto"/>
        <w:rPr>
          <w:b/>
        </w:rPr>
      </w:pPr>
    </w:p>
    <w:p w14:paraId="47326943" w14:textId="7F8D8EC9" w:rsidR="00273BAF" w:rsidRDefault="00273BAF" w:rsidP="003D25F6">
      <w:pPr>
        <w:spacing w:after="0" w:line="240" w:lineRule="auto"/>
      </w:pPr>
      <w:r w:rsidRPr="00273BAF">
        <w:rPr>
          <w:b/>
        </w:rPr>
        <w:t>Fokus på:</w:t>
      </w:r>
      <w:r>
        <w:rPr>
          <w:b/>
        </w:rPr>
        <w:t xml:space="preserve"> </w:t>
      </w:r>
      <w:r w:rsidR="003D25F6">
        <w:t>öka den funktionella rörligheten i GH-leden. Klara ADL och vardag. Successivt hela tiden öka den aktiva muskelkontrollen.</w:t>
      </w:r>
    </w:p>
    <w:p w14:paraId="74DA9238" w14:textId="77777777" w:rsidR="003D25F6" w:rsidRPr="003D25F6" w:rsidRDefault="003D25F6" w:rsidP="003D25F6">
      <w:pPr>
        <w:spacing w:after="0" w:line="240" w:lineRule="auto"/>
        <w:rPr>
          <w:b/>
        </w:rPr>
      </w:pPr>
    </w:p>
    <w:p w14:paraId="295F6B75" w14:textId="54F7F044" w:rsidR="003D25F6" w:rsidRPr="003D25F6" w:rsidRDefault="003D25F6" w:rsidP="003D25F6">
      <w:pPr>
        <w:spacing w:after="0" w:line="240" w:lineRule="auto"/>
        <w:rPr>
          <w:b/>
        </w:rPr>
      </w:pPr>
      <w:r w:rsidRPr="003D25F6">
        <w:rPr>
          <w:b/>
        </w:rPr>
        <w:t>Restriktioner</w:t>
      </w:r>
    </w:p>
    <w:p w14:paraId="46C93DEA" w14:textId="77777777" w:rsidR="003D25F6" w:rsidRPr="003D25F6" w:rsidRDefault="003D25F6" w:rsidP="003D25F6">
      <w:pPr>
        <w:spacing w:after="0" w:line="240" w:lineRule="auto"/>
        <w:rPr>
          <w:b/>
        </w:rPr>
      </w:pPr>
    </w:p>
    <w:p w14:paraId="17AC2B9E" w14:textId="77777777" w:rsidR="00484D32" w:rsidRDefault="00484D32" w:rsidP="00484D32">
      <w:pPr>
        <w:spacing w:after="0"/>
      </w:pPr>
      <w:r>
        <w:t>Inga restriktioner. Fri mobilisering.</w:t>
      </w:r>
    </w:p>
    <w:p w14:paraId="31591259" w14:textId="0AA9303C" w:rsidR="003D25F6" w:rsidRDefault="003D25F6" w:rsidP="003D25F6">
      <w:pPr>
        <w:spacing w:after="0" w:line="240" w:lineRule="auto"/>
      </w:pPr>
      <w:r>
        <w:t>Undvika träning och rörelser som ger ökad smärta</w:t>
      </w:r>
    </w:p>
    <w:p w14:paraId="65FE63F0" w14:textId="77777777" w:rsidR="003D25F6" w:rsidRDefault="003D25F6" w:rsidP="003D25F6">
      <w:pPr>
        <w:spacing w:after="0" w:line="240" w:lineRule="auto"/>
      </w:pPr>
    </w:p>
    <w:p w14:paraId="6B4CE41F" w14:textId="7FD875B7" w:rsidR="003D25F6" w:rsidRDefault="003D25F6" w:rsidP="003D25F6">
      <w:pPr>
        <w:spacing w:after="0" w:line="240" w:lineRule="auto"/>
        <w:rPr>
          <w:b/>
        </w:rPr>
      </w:pPr>
      <w:r w:rsidRPr="003D25F6">
        <w:rPr>
          <w:b/>
        </w:rPr>
        <w:t>Övningar</w:t>
      </w:r>
    </w:p>
    <w:p w14:paraId="7E9CC607" w14:textId="63FB5E08" w:rsidR="003D25F6" w:rsidRDefault="003D25F6" w:rsidP="003D25F6">
      <w:pPr>
        <w:spacing w:after="0" w:line="240" w:lineRule="auto"/>
        <w:rPr>
          <w:b/>
        </w:rPr>
      </w:pPr>
    </w:p>
    <w:p w14:paraId="6D16D8DD" w14:textId="4D357530" w:rsidR="003D25F6" w:rsidRPr="003D25F6" w:rsidRDefault="003D25F6" w:rsidP="003D25F6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 w:rsidRPr="008F28F1">
        <w:t>Fortsätta a</w:t>
      </w:r>
      <w:r>
        <w:t>ktiv avlastad flexion i liggande så mycket leden tillåter</w:t>
      </w:r>
    </w:p>
    <w:p w14:paraId="1787BB9F" w14:textId="6CE09A55" w:rsidR="003D25F6" w:rsidRPr="003D25F6" w:rsidRDefault="003D25F6" w:rsidP="003D25F6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t>Aktiv rörelseträning med fokus att klara av ADL och vardag</w:t>
      </w:r>
    </w:p>
    <w:p w14:paraId="74ABA20A" w14:textId="60AAC983" w:rsidR="003D25F6" w:rsidRPr="003D25F6" w:rsidRDefault="003D25F6" w:rsidP="003D25F6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t xml:space="preserve">Excentrisk och isometrisk träning för </w:t>
      </w:r>
      <w:r w:rsidR="007E77EA">
        <w:t>skuldrans</w:t>
      </w:r>
      <w:r>
        <w:t xml:space="preserve"> muskulatur</w:t>
      </w:r>
    </w:p>
    <w:p w14:paraId="4190E790" w14:textId="396AC1EE" w:rsidR="003D25F6" w:rsidRPr="00040E31" w:rsidRDefault="00EE369B" w:rsidP="003D25F6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t>Använda armen mer och mer i lätt vardag</w:t>
      </w:r>
    </w:p>
    <w:p w14:paraId="1FB07A5E" w14:textId="6AE10040" w:rsidR="00040E31" w:rsidRPr="00EE369B" w:rsidRDefault="00040E31" w:rsidP="003D25F6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t xml:space="preserve">Aktiv avlastad inåtrotation till början av </w:t>
      </w:r>
      <w:r w:rsidR="00887FE0">
        <w:t>SI-leden</w:t>
      </w:r>
    </w:p>
    <w:p w14:paraId="6CB40AD2" w14:textId="6ACC0BB6" w:rsidR="00EE369B" w:rsidRPr="00040E31" w:rsidRDefault="00EE369B" w:rsidP="00040E31">
      <w:pPr>
        <w:pStyle w:val="Liststycke"/>
        <w:spacing w:after="0" w:line="240" w:lineRule="auto"/>
        <w:ind w:left="410"/>
        <w:rPr>
          <w:b/>
        </w:rPr>
      </w:pPr>
    </w:p>
    <w:p w14:paraId="5CF297F0" w14:textId="77777777" w:rsidR="00EE369B" w:rsidRDefault="00EE369B" w:rsidP="00EE369B">
      <w:pPr>
        <w:spacing w:after="0" w:line="240" w:lineRule="auto"/>
        <w:rPr>
          <w:b/>
        </w:rPr>
      </w:pPr>
    </w:p>
    <w:p w14:paraId="53819310" w14:textId="77777777" w:rsidR="00EE369B" w:rsidRDefault="00EE369B" w:rsidP="00EE369B">
      <w:pPr>
        <w:spacing w:after="0" w:line="240" w:lineRule="auto"/>
        <w:rPr>
          <w:b/>
        </w:rPr>
      </w:pPr>
    </w:p>
    <w:p w14:paraId="2CF3A17C" w14:textId="77777777" w:rsidR="00EE369B" w:rsidRDefault="00EE369B" w:rsidP="00EE369B">
      <w:pPr>
        <w:spacing w:after="0" w:line="240" w:lineRule="auto"/>
        <w:rPr>
          <w:b/>
        </w:rPr>
      </w:pPr>
    </w:p>
    <w:p w14:paraId="1986CF44" w14:textId="679ABB67" w:rsidR="00EE369B" w:rsidRDefault="004F2EF0" w:rsidP="00EE369B">
      <w:pPr>
        <w:spacing w:after="0" w:line="240" w:lineRule="auto"/>
        <w:rPr>
          <w:b/>
          <w:sz w:val="24"/>
          <w:szCs w:val="24"/>
        </w:rPr>
      </w:pPr>
      <w:r w:rsidRPr="004F2EF0">
        <w:rPr>
          <w:b/>
          <w:sz w:val="24"/>
          <w:szCs w:val="24"/>
        </w:rPr>
        <w:t>Fas 5</w:t>
      </w:r>
    </w:p>
    <w:p w14:paraId="36145DA6" w14:textId="77777777" w:rsidR="004F2EF0" w:rsidRPr="004F2EF0" w:rsidRDefault="004F2EF0" w:rsidP="00EE369B">
      <w:pPr>
        <w:spacing w:after="0" w:line="240" w:lineRule="auto"/>
        <w:rPr>
          <w:b/>
          <w:sz w:val="24"/>
          <w:szCs w:val="24"/>
        </w:rPr>
      </w:pPr>
    </w:p>
    <w:p w14:paraId="61BBC307" w14:textId="6FBBDA22" w:rsidR="00EE369B" w:rsidRDefault="00EE369B" w:rsidP="00EE369B">
      <w:pPr>
        <w:spacing w:after="0" w:line="240" w:lineRule="auto"/>
        <w:rPr>
          <w:b/>
          <w:sz w:val="24"/>
          <w:szCs w:val="24"/>
          <w:u w:val="single"/>
        </w:rPr>
      </w:pPr>
      <w:r w:rsidRPr="008270B6">
        <w:rPr>
          <w:b/>
          <w:sz w:val="24"/>
          <w:szCs w:val="24"/>
          <w:u w:val="single"/>
        </w:rPr>
        <w:t xml:space="preserve">Vecka </w:t>
      </w:r>
      <w:r w:rsidR="004F2EF0" w:rsidRPr="008270B6">
        <w:rPr>
          <w:b/>
          <w:sz w:val="24"/>
          <w:szCs w:val="24"/>
          <w:u w:val="single"/>
        </w:rPr>
        <w:t>10–12</w:t>
      </w:r>
    </w:p>
    <w:p w14:paraId="269A7A36" w14:textId="77777777" w:rsidR="00F806FF" w:rsidRPr="008270B6" w:rsidRDefault="00F806FF" w:rsidP="00EE369B">
      <w:pPr>
        <w:spacing w:after="0" w:line="240" w:lineRule="auto"/>
        <w:rPr>
          <w:b/>
          <w:sz w:val="24"/>
          <w:szCs w:val="24"/>
          <w:u w:val="single"/>
        </w:rPr>
      </w:pPr>
    </w:p>
    <w:p w14:paraId="7B35D282" w14:textId="77777777" w:rsidR="00EE369B" w:rsidRDefault="00EE369B" w:rsidP="00EE369B">
      <w:pPr>
        <w:spacing w:after="0" w:line="240" w:lineRule="auto"/>
        <w:rPr>
          <w:b/>
        </w:rPr>
      </w:pPr>
    </w:p>
    <w:p w14:paraId="6F863DFC" w14:textId="6EB7D25F" w:rsidR="00EE369B" w:rsidRDefault="00EE369B" w:rsidP="00EE369B">
      <w:pPr>
        <w:spacing w:after="0" w:line="240" w:lineRule="auto"/>
      </w:pPr>
      <w:r>
        <w:rPr>
          <w:b/>
        </w:rPr>
        <w:t xml:space="preserve">Fokus på: </w:t>
      </w:r>
      <w:r>
        <w:t>öka den aktiva rörligheten för ADL och vardag, öka den aktiva muskelkontrollen kring axelleden. Normalisera rörelsemönstret</w:t>
      </w:r>
    </w:p>
    <w:p w14:paraId="4071F459" w14:textId="77777777" w:rsidR="00EE369B" w:rsidRDefault="00EE369B" w:rsidP="00EE369B">
      <w:pPr>
        <w:spacing w:after="0" w:line="240" w:lineRule="auto"/>
      </w:pPr>
    </w:p>
    <w:p w14:paraId="1D0E70C3" w14:textId="173209C4" w:rsidR="00EE369B" w:rsidRPr="007E77EA" w:rsidRDefault="00EE369B" w:rsidP="00EE369B">
      <w:pPr>
        <w:spacing w:after="0" w:line="240" w:lineRule="auto"/>
        <w:rPr>
          <w:b/>
        </w:rPr>
      </w:pPr>
      <w:r w:rsidRPr="007E77EA">
        <w:rPr>
          <w:b/>
        </w:rPr>
        <w:t>Restriktioner</w:t>
      </w:r>
    </w:p>
    <w:p w14:paraId="75AD6BFB" w14:textId="77777777" w:rsidR="00EE369B" w:rsidRDefault="00EE369B" w:rsidP="00EE369B">
      <w:pPr>
        <w:spacing w:after="0" w:line="240" w:lineRule="auto"/>
      </w:pPr>
    </w:p>
    <w:p w14:paraId="19147CD7" w14:textId="7945A8D1" w:rsidR="00EE369B" w:rsidRDefault="00EE369B" w:rsidP="00EE369B">
      <w:pPr>
        <w:spacing w:after="0" w:line="240" w:lineRule="auto"/>
      </w:pPr>
      <w:r>
        <w:t>Tung belastning</w:t>
      </w:r>
    </w:p>
    <w:p w14:paraId="006A4CA5" w14:textId="3B61EC05" w:rsidR="00EE369B" w:rsidRDefault="00EE369B" w:rsidP="00EE369B">
      <w:pPr>
        <w:spacing w:after="0" w:line="240" w:lineRule="auto"/>
      </w:pPr>
      <w:r>
        <w:t>Undvika alla ytterlägen i GH-leden</w:t>
      </w:r>
    </w:p>
    <w:p w14:paraId="09F94893" w14:textId="729D4331" w:rsidR="00EE369B" w:rsidRDefault="00EE369B" w:rsidP="00EE369B">
      <w:pPr>
        <w:spacing w:after="0" w:line="240" w:lineRule="auto"/>
      </w:pPr>
      <w:r>
        <w:t>Undvika träning och rörelser som ger ökad smärta</w:t>
      </w:r>
    </w:p>
    <w:p w14:paraId="36A853A2" w14:textId="0ACDB269" w:rsidR="00EE369B" w:rsidRDefault="00EE369B" w:rsidP="00EE369B">
      <w:pPr>
        <w:spacing w:after="0" w:line="240" w:lineRule="auto"/>
      </w:pPr>
      <w:r>
        <w:t>Ej utföra rörelser med fel rörelsemönster</w:t>
      </w:r>
    </w:p>
    <w:p w14:paraId="1627AABC" w14:textId="10421DE5" w:rsidR="00EE369B" w:rsidRDefault="00EE369B" w:rsidP="00EE369B">
      <w:pPr>
        <w:spacing w:after="0" w:line="240" w:lineRule="auto"/>
      </w:pPr>
      <w:r>
        <w:t>Ej arbeta med vibrerande verktyg</w:t>
      </w:r>
    </w:p>
    <w:p w14:paraId="31A9D953" w14:textId="77777777" w:rsidR="007E77EA" w:rsidRDefault="007E77EA" w:rsidP="00EE369B">
      <w:pPr>
        <w:spacing w:after="0" w:line="240" w:lineRule="auto"/>
      </w:pPr>
    </w:p>
    <w:p w14:paraId="7DBD73F8" w14:textId="531423B4" w:rsidR="007E77EA" w:rsidRPr="0015666E" w:rsidRDefault="007E77EA" w:rsidP="00EE369B">
      <w:pPr>
        <w:spacing w:after="0" w:line="240" w:lineRule="auto"/>
        <w:rPr>
          <w:b/>
        </w:rPr>
      </w:pPr>
      <w:r w:rsidRPr="0015666E">
        <w:rPr>
          <w:b/>
        </w:rPr>
        <w:t>Övningar</w:t>
      </w:r>
    </w:p>
    <w:p w14:paraId="6816F078" w14:textId="77777777" w:rsidR="007E77EA" w:rsidRDefault="007E77EA" w:rsidP="00EE369B">
      <w:pPr>
        <w:spacing w:after="0" w:line="240" w:lineRule="auto"/>
      </w:pPr>
    </w:p>
    <w:p w14:paraId="46AA90C0" w14:textId="29589BC1" w:rsidR="007E77EA" w:rsidRDefault="007E77EA" w:rsidP="007E77EA">
      <w:pPr>
        <w:pStyle w:val="Liststycke"/>
        <w:numPr>
          <w:ilvl w:val="0"/>
          <w:numId w:val="1"/>
        </w:numPr>
        <w:spacing w:after="0" w:line="240" w:lineRule="auto"/>
      </w:pPr>
      <w:r>
        <w:t>Fortsatt aktiv avlastad flexion om det behövs</w:t>
      </w:r>
    </w:p>
    <w:p w14:paraId="45A36B4F" w14:textId="2F218E68" w:rsidR="007E77EA" w:rsidRDefault="007E77EA" w:rsidP="007E77EA">
      <w:pPr>
        <w:pStyle w:val="Liststycke"/>
        <w:numPr>
          <w:ilvl w:val="0"/>
          <w:numId w:val="1"/>
        </w:numPr>
        <w:spacing w:after="0" w:line="240" w:lineRule="auto"/>
      </w:pPr>
      <w:r>
        <w:t>Fortsatt aktiv flexion</w:t>
      </w:r>
    </w:p>
    <w:p w14:paraId="475BFDB9" w14:textId="5EDE1D68" w:rsidR="007E77EA" w:rsidRDefault="007E77EA" w:rsidP="007E77EA">
      <w:pPr>
        <w:pStyle w:val="Liststycke"/>
        <w:numPr>
          <w:ilvl w:val="0"/>
          <w:numId w:val="1"/>
        </w:numPr>
        <w:spacing w:after="0" w:line="240" w:lineRule="auto"/>
      </w:pPr>
      <w:r>
        <w:t>Fortsatt aktiv träning av skuldrans muskulatur och omkringliggande GH-muskulatur</w:t>
      </w:r>
    </w:p>
    <w:p w14:paraId="0A1B1A91" w14:textId="3F57C131" w:rsidR="007E77EA" w:rsidRDefault="007E77EA" w:rsidP="007E77EA">
      <w:pPr>
        <w:pStyle w:val="Liststycke"/>
        <w:numPr>
          <w:ilvl w:val="0"/>
          <w:numId w:val="1"/>
        </w:numPr>
        <w:spacing w:after="0" w:line="240" w:lineRule="auto"/>
      </w:pPr>
      <w:r>
        <w:t>Bassängträning kan påbörjas</w:t>
      </w:r>
      <w:r w:rsidR="00685E13">
        <w:t xml:space="preserve"> </w:t>
      </w:r>
    </w:p>
    <w:p w14:paraId="589AA278" w14:textId="7433461C" w:rsidR="00685E13" w:rsidRDefault="00685E13" w:rsidP="007E77EA">
      <w:pPr>
        <w:pStyle w:val="Liststycke"/>
        <w:numPr>
          <w:ilvl w:val="0"/>
          <w:numId w:val="1"/>
        </w:numPr>
        <w:spacing w:after="0" w:line="240" w:lineRule="auto"/>
      </w:pPr>
      <w:r>
        <w:t>Lättare styrketräning</w:t>
      </w:r>
    </w:p>
    <w:p w14:paraId="249B4859" w14:textId="5FBC0D49" w:rsidR="00685E13" w:rsidRDefault="00040E31" w:rsidP="00685E13">
      <w:pPr>
        <w:pStyle w:val="Liststycke"/>
        <w:numPr>
          <w:ilvl w:val="0"/>
          <w:numId w:val="1"/>
        </w:numPr>
        <w:spacing w:after="0" w:line="240" w:lineRule="auto"/>
      </w:pPr>
      <w:r>
        <w:t>Koordinationsträning</w:t>
      </w:r>
    </w:p>
    <w:p w14:paraId="46BAA6E4" w14:textId="77777777" w:rsidR="00685E13" w:rsidRPr="00685E13" w:rsidRDefault="00685E13" w:rsidP="00685E13">
      <w:pPr>
        <w:spacing w:after="0" w:line="240" w:lineRule="auto"/>
        <w:rPr>
          <w:b/>
        </w:rPr>
      </w:pPr>
    </w:p>
    <w:p w14:paraId="541CE270" w14:textId="77777777" w:rsidR="007864A1" w:rsidRDefault="007864A1" w:rsidP="00685E13">
      <w:pPr>
        <w:spacing w:after="0" w:line="240" w:lineRule="auto"/>
        <w:rPr>
          <w:b/>
          <w:sz w:val="24"/>
          <w:szCs w:val="24"/>
          <w:u w:val="single"/>
        </w:rPr>
      </w:pPr>
    </w:p>
    <w:p w14:paraId="2BCF4AFA" w14:textId="77777777" w:rsidR="00484D32" w:rsidRDefault="00484D32" w:rsidP="00685E13">
      <w:pPr>
        <w:spacing w:after="0" w:line="240" w:lineRule="auto"/>
        <w:rPr>
          <w:b/>
          <w:sz w:val="24"/>
          <w:szCs w:val="24"/>
          <w:u w:val="single"/>
        </w:rPr>
      </w:pPr>
    </w:p>
    <w:p w14:paraId="5783ACB0" w14:textId="0CCF89A8" w:rsidR="007864A1" w:rsidRPr="004F2EF0" w:rsidRDefault="004F2EF0" w:rsidP="00685E13">
      <w:pPr>
        <w:spacing w:after="0" w:line="240" w:lineRule="auto"/>
        <w:rPr>
          <w:b/>
          <w:sz w:val="24"/>
          <w:szCs w:val="24"/>
        </w:rPr>
      </w:pPr>
      <w:r w:rsidRPr="004F2EF0">
        <w:rPr>
          <w:b/>
          <w:sz w:val="24"/>
          <w:szCs w:val="24"/>
        </w:rPr>
        <w:lastRenderedPageBreak/>
        <w:t>Fas 6</w:t>
      </w:r>
    </w:p>
    <w:p w14:paraId="0596C263" w14:textId="77777777" w:rsidR="007864A1" w:rsidRDefault="007864A1" w:rsidP="00685E13">
      <w:pPr>
        <w:spacing w:after="0" w:line="240" w:lineRule="auto"/>
        <w:rPr>
          <w:b/>
          <w:sz w:val="24"/>
          <w:szCs w:val="24"/>
          <w:u w:val="single"/>
        </w:rPr>
      </w:pPr>
    </w:p>
    <w:p w14:paraId="01A14CD4" w14:textId="03ABFB34" w:rsidR="00685E13" w:rsidRDefault="00685E13" w:rsidP="00685E13">
      <w:pPr>
        <w:spacing w:after="0" w:line="240" w:lineRule="auto"/>
        <w:rPr>
          <w:b/>
          <w:sz w:val="24"/>
          <w:szCs w:val="24"/>
          <w:u w:val="single"/>
        </w:rPr>
      </w:pPr>
      <w:r w:rsidRPr="008270B6">
        <w:rPr>
          <w:b/>
          <w:sz w:val="24"/>
          <w:szCs w:val="24"/>
          <w:u w:val="single"/>
        </w:rPr>
        <w:t>Vecka 13 och framåt</w:t>
      </w:r>
    </w:p>
    <w:p w14:paraId="77D0A5F2" w14:textId="77777777" w:rsidR="007864A1" w:rsidRPr="008270B6" w:rsidRDefault="007864A1" w:rsidP="00685E13">
      <w:pPr>
        <w:spacing w:after="0" w:line="240" w:lineRule="auto"/>
        <w:rPr>
          <w:b/>
          <w:sz w:val="24"/>
          <w:szCs w:val="24"/>
          <w:u w:val="single"/>
        </w:rPr>
      </w:pPr>
    </w:p>
    <w:p w14:paraId="0C9A0CA1" w14:textId="77777777" w:rsidR="00685E13" w:rsidRDefault="00685E13" w:rsidP="00685E13">
      <w:pPr>
        <w:spacing w:after="0" w:line="240" w:lineRule="auto"/>
        <w:rPr>
          <w:b/>
        </w:rPr>
      </w:pPr>
    </w:p>
    <w:p w14:paraId="0CE336AC" w14:textId="41F610D2" w:rsidR="00685E13" w:rsidRDefault="00685E13" w:rsidP="00685E13">
      <w:pPr>
        <w:spacing w:after="0" w:line="240" w:lineRule="auto"/>
      </w:pPr>
      <w:r>
        <w:rPr>
          <w:b/>
        </w:rPr>
        <w:t xml:space="preserve">Fokus på: </w:t>
      </w:r>
      <w:r>
        <w:t>normaliserad funktion, uthållighet och styrka efter vad patienten är i behov av gällande vardag och/ eller arbete.</w:t>
      </w:r>
    </w:p>
    <w:p w14:paraId="116099B9" w14:textId="77777777" w:rsidR="00685E13" w:rsidRDefault="00685E13" w:rsidP="00685E13">
      <w:pPr>
        <w:spacing w:after="0" w:line="240" w:lineRule="auto"/>
      </w:pPr>
    </w:p>
    <w:p w14:paraId="17F00E20" w14:textId="2523081C" w:rsidR="00685E13" w:rsidRDefault="00685E13" w:rsidP="00685E13">
      <w:pPr>
        <w:spacing w:after="0" w:line="240" w:lineRule="auto"/>
        <w:rPr>
          <w:b/>
        </w:rPr>
      </w:pPr>
      <w:r w:rsidRPr="00685E13">
        <w:rPr>
          <w:b/>
        </w:rPr>
        <w:t>Restriktioner</w:t>
      </w:r>
    </w:p>
    <w:p w14:paraId="70821889" w14:textId="56B80407" w:rsidR="00685E13" w:rsidRDefault="00685E13" w:rsidP="00685E13">
      <w:pPr>
        <w:spacing w:after="0" w:line="240" w:lineRule="auto"/>
      </w:pPr>
      <w:r>
        <w:t>Fortsätta vara uppmärksam på om träningen ger smärta. Ytterlägen skall undvikas i GH-leden. Ingen tung belastning av armen och inga tunga eller vibrerande verktyg</w:t>
      </w:r>
    </w:p>
    <w:p w14:paraId="4B14E8C0" w14:textId="77777777" w:rsidR="0015666E" w:rsidRPr="0015666E" w:rsidRDefault="0015666E" w:rsidP="00685E13">
      <w:pPr>
        <w:spacing w:after="0" w:line="240" w:lineRule="auto"/>
        <w:rPr>
          <w:b/>
        </w:rPr>
      </w:pPr>
    </w:p>
    <w:p w14:paraId="56F356E0" w14:textId="77777777" w:rsidR="007864A1" w:rsidRDefault="007864A1" w:rsidP="00685E13">
      <w:pPr>
        <w:spacing w:after="0" w:line="240" w:lineRule="auto"/>
        <w:rPr>
          <w:b/>
        </w:rPr>
      </w:pPr>
    </w:p>
    <w:p w14:paraId="0F4F24BD" w14:textId="77777777" w:rsidR="00F806FF" w:rsidRDefault="00F806FF" w:rsidP="00685E13">
      <w:pPr>
        <w:spacing w:after="0" w:line="240" w:lineRule="auto"/>
        <w:rPr>
          <w:b/>
        </w:rPr>
      </w:pPr>
    </w:p>
    <w:p w14:paraId="7C31F825" w14:textId="4082047F" w:rsidR="0015666E" w:rsidRDefault="0015666E" w:rsidP="00685E13">
      <w:pPr>
        <w:spacing w:after="0" w:line="240" w:lineRule="auto"/>
        <w:rPr>
          <w:b/>
        </w:rPr>
      </w:pPr>
      <w:r w:rsidRPr="0015666E">
        <w:rPr>
          <w:b/>
        </w:rPr>
        <w:t>Övningar bestäms nu efter patientens behov</w:t>
      </w:r>
    </w:p>
    <w:p w14:paraId="02921E95" w14:textId="3AABEA3C" w:rsidR="007864A1" w:rsidRDefault="007864A1" w:rsidP="00685E13">
      <w:pPr>
        <w:spacing w:after="0" w:line="240" w:lineRule="auto"/>
        <w:rPr>
          <w:b/>
        </w:rPr>
      </w:pPr>
    </w:p>
    <w:p w14:paraId="7045CACD" w14:textId="5058A7F1" w:rsidR="007864A1" w:rsidRDefault="007864A1" w:rsidP="00685E13">
      <w:pPr>
        <w:spacing w:after="0" w:line="240" w:lineRule="auto"/>
        <w:rPr>
          <w:b/>
        </w:rPr>
      </w:pPr>
    </w:p>
    <w:p w14:paraId="6D6C72EC" w14:textId="77777777" w:rsidR="00116CDF" w:rsidRDefault="00116CDF" w:rsidP="006235B3">
      <w:pPr>
        <w:rPr>
          <w:b/>
          <w:bCs/>
          <w:u w:val="single"/>
        </w:rPr>
      </w:pPr>
    </w:p>
    <w:p w14:paraId="3E0B7365" w14:textId="437B54AE" w:rsidR="007864A1" w:rsidRPr="002F4469" w:rsidRDefault="007864A1" w:rsidP="007864A1">
      <w:pPr>
        <w:jc w:val="center"/>
        <w:rPr>
          <w:b/>
          <w:bCs/>
          <w:u w:val="single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014272" wp14:editId="351438F9">
                <wp:simplePos x="0" y="0"/>
                <wp:positionH relativeFrom="column">
                  <wp:posOffset>-160655</wp:posOffset>
                </wp:positionH>
                <wp:positionV relativeFrom="paragraph">
                  <wp:posOffset>375920</wp:posOffset>
                </wp:positionV>
                <wp:extent cx="5899785" cy="3410585"/>
                <wp:effectExtent l="0" t="0" r="24765" b="1841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341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F72B2" w14:textId="77777777" w:rsidR="00017B5C" w:rsidRDefault="00017B5C" w:rsidP="00017B5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Använda armen till att äta, skära, knäppa knappar, tvätta händerna och borsta tänderna går bra direkt efter operation om det känns bra.</w:t>
                            </w:r>
                          </w:p>
                          <w:p w14:paraId="551FD7ED" w14:textId="77777777" w:rsidR="00017B5C" w:rsidRDefault="00017B5C" w:rsidP="00017B5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Lättare dagliga sysslor efter ca 4 veckor.</w:t>
                            </w:r>
                          </w:p>
                          <w:p w14:paraId="41AB80F4" w14:textId="77777777" w:rsidR="00017B5C" w:rsidRDefault="00017B5C" w:rsidP="00017B5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Promenader då allmäntillståndet känns bra.</w:t>
                            </w:r>
                          </w:p>
                          <w:p w14:paraId="6B7EF305" w14:textId="77777777" w:rsidR="00017B5C" w:rsidRDefault="00017B5C" w:rsidP="00017B5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Ligga på den friska sidan direkt efter operationen, den opererade sidan när det känns bra.</w:t>
                            </w:r>
                          </w:p>
                          <w:p w14:paraId="003DF39E" w14:textId="77777777" w:rsidR="00017B5C" w:rsidRDefault="00017B5C" w:rsidP="00017B5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Cykla på motionscykel när förbandet är borttaget och såret är läkt. </w:t>
                            </w:r>
                          </w:p>
                          <w:p w14:paraId="63B79DFB" w14:textId="77777777" w:rsidR="00017B5C" w:rsidRDefault="00017B5C" w:rsidP="00017B5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Samliv då det känns bra.</w:t>
                            </w:r>
                          </w:p>
                          <w:p w14:paraId="16349F1F" w14:textId="7481AE29" w:rsidR="00017B5C" w:rsidRDefault="00017B5C" w:rsidP="00017B5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Använda gånghjälpmedel efter ca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6-8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v</w:t>
                            </w:r>
                            <w:r w:rsidR="00116CDF"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ckor</w:t>
                            </w:r>
                          </w:p>
                          <w:p w14:paraId="7BC93090" w14:textId="77777777" w:rsidR="00017B5C" w:rsidRDefault="00017B5C" w:rsidP="00017B5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Bilkörning efter ca 9 veckor.</w:t>
                            </w:r>
                          </w:p>
                          <w:p w14:paraId="70590F60" w14:textId="77777777" w:rsidR="00017B5C" w:rsidRDefault="00017B5C" w:rsidP="00017B5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Cykla utomhus efter ca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10-12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veckor.</w:t>
                            </w:r>
                          </w:p>
                          <w:p w14:paraId="23AFDAE0" w14:textId="77777777" w:rsidR="00017B5C" w:rsidRDefault="00017B5C" w:rsidP="00017B5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Jogga efter ca 12 veckor.</w:t>
                            </w:r>
                          </w:p>
                          <w:p w14:paraId="089251DA" w14:textId="77777777" w:rsidR="001E67D6" w:rsidRPr="00B51A67" w:rsidRDefault="001E67D6" w:rsidP="00D301FD">
                            <w:pPr>
                              <w:ind w:left="50"/>
                              <w:rPr>
                                <w:b/>
                                <w:bCs/>
                              </w:rPr>
                            </w:pPr>
                          </w:p>
                          <w:p w14:paraId="24AA4649" w14:textId="1DBFD179" w:rsidR="00D301FD" w:rsidRDefault="00D301FD"/>
                          <w:p w14:paraId="62D3C252" w14:textId="70D29E30" w:rsidR="002F4469" w:rsidRDefault="002F4469"/>
                          <w:p w14:paraId="5B0B8A3A" w14:textId="77777777" w:rsidR="002F4469" w:rsidRDefault="002F4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4272" id="_x0000_s1029" type="#_x0000_t202" style="position:absolute;left:0;text-align:left;margin-left:-12.65pt;margin-top:29.6pt;width:464.55pt;height:268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">
                <v:textbox>
                  <w:txbxContent>
                    <w:p w14:paraId="183F72B2" w14:textId="77777777" w:rsidR="00017B5C" w:rsidRDefault="00017B5C" w:rsidP="00017B5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Använda armen till att äta, skära, knäppa knappar, tvätta händerna och borsta tänderna går bra direkt efter operation om det känns bra.</w:t>
                      </w:r>
                    </w:p>
                    <w:p w14:paraId="551FD7ED" w14:textId="77777777" w:rsidR="00017B5C" w:rsidRDefault="00017B5C" w:rsidP="00017B5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Lättare dagliga sysslor efter ca 4 veckor.</w:t>
                      </w:r>
                    </w:p>
                    <w:p w14:paraId="41AB80F4" w14:textId="77777777" w:rsidR="00017B5C" w:rsidRDefault="00017B5C" w:rsidP="00017B5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Promenader då allmäntillståndet känns bra.</w:t>
                      </w:r>
                    </w:p>
                    <w:p w14:paraId="6B7EF305" w14:textId="77777777" w:rsidR="00017B5C" w:rsidRDefault="00017B5C" w:rsidP="00017B5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Ligga på den friska sidan direkt efter operationen, den opererade sidan när det känns bra.</w:t>
                      </w:r>
                    </w:p>
                    <w:p w14:paraId="003DF39E" w14:textId="77777777" w:rsidR="00017B5C" w:rsidRDefault="00017B5C" w:rsidP="00017B5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Cykla på motionscykel när förbandet är borttaget och såret är läkt. </w:t>
                      </w:r>
                    </w:p>
                    <w:p w14:paraId="63B79DFB" w14:textId="77777777" w:rsidR="00017B5C" w:rsidRDefault="00017B5C" w:rsidP="00017B5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Samliv då det känns bra.</w:t>
                      </w:r>
                    </w:p>
                    <w:p w14:paraId="16349F1F" w14:textId="7481AE29" w:rsidR="00017B5C" w:rsidRDefault="00017B5C" w:rsidP="00017B5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Använda gånghjälpmedel efter ca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6-8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v</w:t>
                      </w:r>
                      <w:r w:rsidR="00116CDF">
                        <w:rPr>
                          <w:b/>
                          <w:bCs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ckor</w:t>
                      </w:r>
                    </w:p>
                    <w:p w14:paraId="7BC93090" w14:textId="77777777" w:rsidR="00017B5C" w:rsidRDefault="00017B5C" w:rsidP="00017B5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Bilkörning efter ca 9 veckor.</w:t>
                      </w:r>
                    </w:p>
                    <w:p w14:paraId="70590F60" w14:textId="77777777" w:rsidR="00017B5C" w:rsidRDefault="00017B5C" w:rsidP="00017B5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Cykla utomhus efter ca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10-12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veckor.</w:t>
                      </w:r>
                    </w:p>
                    <w:p w14:paraId="23AFDAE0" w14:textId="77777777" w:rsidR="00017B5C" w:rsidRDefault="00017B5C" w:rsidP="00017B5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Jogga efter ca 12 veckor.</w:t>
                      </w:r>
                    </w:p>
                    <w:p w14:paraId="089251DA" w14:textId="77777777" w:rsidR="001E67D6" w:rsidRPr="00B51A67" w:rsidRDefault="001E67D6" w:rsidP="00D301FD">
                      <w:pPr>
                        <w:ind w:left="50"/>
                        <w:rPr>
                          <w:b/>
                          <w:bCs/>
                        </w:rPr>
                      </w:pPr>
                    </w:p>
                    <w:p w14:paraId="24AA4649" w14:textId="1DBFD179" w:rsidR="00D301FD" w:rsidRDefault="00D301FD"/>
                    <w:p w14:paraId="62D3C252" w14:textId="70D29E30" w:rsidR="002F4469" w:rsidRDefault="002F4469"/>
                    <w:p w14:paraId="5B0B8A3A" w14:textId="77777777" w:rsidR="002F4469" w:rsidRDefault="002F446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u w:val="single"/>
        </w:rPr>
        <w:t>Gener</w:t>
      </w:r>
      <w:bookmarkStart w:id="2" w:name="_Hlk25327172"/>
      <w:r>
        <w:rPr>
          <w:b/>
          <w:bCs/>
          <w:u w:val="single"/>
        </w:rPr>
        <w:t>ella riktlinjer gällande ADL</w:t>
      </w:r>
    </w:p>
    <w:bookmarkEnd w:id="2"/>
    <w:p w14:paraId="31A4AEAB" w14:textId="77777777" w:rsidR="006235B3" w:rsidRDefault="006235B3" w:rsidP="006235B3">
      <w:pPr>
        <w:rPr>
          <w:bCs/>
        </w:rPr>
      </w:pPr>
    </w:p>
    <w:p w14:paraId="638E20A5" w14:textId="7F59C342" w:rsidR="006235B3" w:rsidRDefault="006235B3" w:rsidP="006235B3">
      <w:pPr>
        <w:rPr>
          <w:bCs/>
        </w:rPr>
      </w:pPr>
      <w:r>
        <w:rPr>
          <w:bCs/>
        </w:rPr>
        <w:t xml:space="preserve">Protokollet har tagits fram av </w:t>
      </w:r>
      <w:r>
        <w:t xml:space="preserve">Leg. sjukgymnast Anna Hedblom Rahme och </w:t>
      </w:r>
      <w:r>
        <w:rPr>
          <w:bCs/>
        </w:rPr>
        <w:t xml:space="preserve">Docent Hans Rahme </w:t>
      </w:r>
    </w:p>
    <w:p w14:paraId="2B63CEF1" w14:textId="77777777" w:rsidR="00A32E34" w:rsidRDefault="00A32E34" w:rsidP="006235B3">
      <w:pPr>
        <w:spacing w:after="0"/>
        <w:rPr>
          <w:b/>
          <w:bCs/>
        </w:rPr>
      </w:pPr>
    </w:p>
    <w:p w14:paraId="07162C16" w14:textId="293D2FE9" w:rsidR="006235B3" w:rsidRDefault="006235B3" w:rsidP="006235B3">
      <w:pPr>
        <w:spacing w:after="0"/>
        <w:rPr>
          <w:b/>
          <w:bCs/>
        </w:rPr>
      </w:pPr>
      <w:r>
        <w:rPr>
          <w:b/>
          <w:bCs/>
        </w:rPr>
        <w:t xml:space="preserve">Vid frågor kontakta: </w:t>
      </w:r>
    </w:p>
    <w:p w14:paraId="3E5066F9" w14:textId="77777777" w:rsidR="00A32E34" w:rsidRDefault="00A32E34" w:rsidP="00A32E34">
      <w:pPr>
        <w:pStyle w:val="Sidfot"/>
      </w:pPr>
      <w:bookmarkStart w:id="3" w:name="_Hlk151624222"/>
      <w:r>
        <w:t xml:space="preserve">Specialistcenter Malmö AB </w:t>
      </w:r>
      <w:r>
        <w:tab/>
        <w:t xml:space="preserve">Tfn </w:t>
      </w:r>
      <w:bookmarkStart w:id="4" w:name="_Hlk151624182"/>
      <w:r>
        <w:t>010-3300211</w:t>
      </w:r>
      <w:bookmarkEnd w:id="4"/>
      <w:r>
        <w:tab/>
      </w:r>
      <w:proofErr w:type="spellStart"/>
      <w:r>
        <w:t>Org</w:t>
      </w:r>
      <w:proofErr w:type="spellEnd"/>
      <w:r>
        <w:t xml:space="preserve"> nr: </w:t>
      </w:r>
      <w:proofErr w:type="gramStart"/>
      <w:r>
        <w:t>559055-6642</w:t>
      </w:r>
      <w:proofErr w:type="gramEnd"/>
      <w:r>
        <w:br/>
        <w:t>Lilla Varvsgatan 11</w:t>
      </w:r>
      <w:r>
        <w:tab/>
        <w:t>malmo@specialistcenter.nu</w:t>
      </w:r>
      <w:r>
        <w:br/>
        <w:t xml:space="preserve">211 17 Malmö </w:t>
      </w:r>
      <w:r>
        <w:tab/>
        <w:t>https://specialistcenter.se/malmo/</w:t>
      </w:r>
    </w:p>
    <w:bookmarkEnd w:id="3"/>
    <w:p w14:paraId="3B9A276C" w14:textId="7D26D596" w:rsidR="00BC5D9E" w:rsidRPr="00D301FD" w:rsidRDefault="00BC5D9E" w:rsidP="004F2EF0">
      <w:pPr>
        <w:spacing w:before="240"/>
        <w:rPr>
          <w:b/>
          <w:bCs/>
        </w:rPr>
      </w:pPr>
    </w:p>
    <w:sectPr w:rsidR="00BC5D9E" w:rsidRPr="00D3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E3FF" w14:textId="77777777" w:rsidR="00D41F31" w:rsidRDefault="00D41F31" w:rsidP="00887FE0">
      <w:pPr>
        <w:spacing w:after="0" w:line="240" w:lineRule="auto"/>
      </w:pPr>
      <w:r>
        <w:separator/>
      </w:r>
    </w:p>
  </w:endnote>
  <w:endnote w:type="continuationSeparator" w:id="0">
    <w:p w14:paraId="1BE6FC7A" w14:textId="77777777" w:rsidR="00D41F31" w:rsidRDefault="00D41F31" w:rsidP="0088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0ADA" w14:textId="77777777" w:rsidR="00D41F31" w:rsidRDefault="00D41F31" w:rsidP="00887FE0">
      <w:pPr>
        <w:spacing w:after="0" w:line="240" w:lineRule="auto"/>
      </w:pPr>
      <w:r>
        <w:separator/>
      </w:r>
    </w:p>
  </w:footnote>
  <w:footnote w:type="continuationSeparator" w:id="0">
    <w:p w14:paraId="76D15919" w14:textId="77777777" w:rsidR="00D41F31" w:rsidRDefault="00D41F31" w:rsidP="0088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A5A0B"/>
    <w:multiLevelType w:val="hybridMultilevel"/>
    <w:tmpl w:val="9B14E954"/>
    <w:lvl w:ilvl="0" w:tplc="DF16D5B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594515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15"/>
    <w:rsid w:val="000058DE"/>
    <w:rsid w:val="00017B5C"/>
    <w:rsid w:val="00020B45"/>
    <w:rsid w:val="00040E31"/>
    <w:rsid w:val="000A02A1"/>
    <w:rsid w:val="000B577E"/>
    <w:rsid w:val="00116CDF"/>
    <w:rsid w:val="00130593"/>
    <w:rsid w:val="0015666E"/>
    <w:rsid w:val="00163314"/>
    <w:rsid w:val="001E67D6"/>
    <w:rsid w:val="001F1FE8"/>
    <w:rsid w:val="00273BAF"/>
    <w:rsid w:val="00291253"/>
    <w:rsid w:val="002B7C0D"/>
    <w:rsid w:val="002D63E4"/>
    <w:rsid w:val="002D6724"/>
    <w:rsid w:val="002F4469"/>
    <w:rsid w:val="00304876"/>
    <w:rsid w:val="00313F4B"/>
    <w:rsid w:val="00341891"/>
    <w:rsid w:val="0034358E"/>
    <w:rsid w:val="003445A6"/>
    <w:rsid w:val="003518AD"/>
    <w:rsid w:val="003801CC"/>
    <w:rsid w:val="003B5BA4"/>
    <w:rsid w:val="003D25F6"/>
    <w:rsid w:val="003E0B98"/>
    <w:rsid w:val="003E7BD3"/>
    <w:rsid w:val="00406E0A"/>
    <w:rsid w:val="00463439"/>
    <w:rsid w:val="00484D32"/>
    <w:rsid w:val="004A7702"/>
    <w:rsid w:val="004B3C45"/>
    <w:rsid w:val="004D05B3"/>
    <w:rsid w:val="004F2EF0"/>
    <w:rsid w:val="004F34B7"/>
    <w:rsid w:val="00522A5F"/>
    <w:rsid w:val="00534A85"/>
    <w:rsid w:val="00570933"/>
    <w:rsid w:val="00597EAA"/>
    <w:rsid w:val="005E2EC4"/>
    <w:rsid w:val="005E2FA6"/>
    <w:rsid w:val="00602A43"/>
    <w:rsid w:val="006235B3"/>
    <w:rsid w:val="0063429D"/>
    <w:rsid w:val="00635808"/>
    <w:rsid w:val="0065445D"/>
    <w:rsid w:val="0068134A"/>
    <w:rsid w:val="00685E13"/>
    <w:rsid w:val="00687A70"/>
    <w:rsid w:val="006D687A"/>
    <w:rsid w:val="006E5BB2"/>
    <w:rsid w:val="006F5AB1"/>
    <w:rsid w:val="00700789"/>
    <w:rsid w:val="007039B6"/>
    <w:rsid w:val="00762940"/>
    <w:rsid w:val="007864A1"/>
    <w:rsid w:val="007917EC"/>
    <w:rsid w:val="007A55C1"/>
    <w:rsid w:val="007B3A7B"/>
    <w:rsid w:val="007D5F9B"/>
    <w:rsid w:val="007E77EA"/>
    <w:rsid w:val="00812C27"/>
    <w:rsid w:val="008138A1"/>
    <w:rsid w:val="008270B6"/>
    <w:rsid w:val="00857C70"/>
    <w:rsid w:val="00887FE0"/>
    <w:rsid w:val="008B42F1"/>
    <w:rsid w:val="008F28F1"/>
    <w:rsid w:val="009247A5"/>
    <w:rsid w:val="00932C98"/>
    <w:rsid w:val="00987A9B"/>
    <w:rsid w:val="00A15F9A"/>
    <w:rsid w:val="00A2764B"/>
    <w:rsid w:val="00A32E34"/>
    <w:rsid w:val="00A614EC"/>
    <w:rsid w:val="00AA1B30"/>
    <w:rsid w:val="00AC206B"/>
    <w:rsid w:val="00AE6F2C"/>
    <w:rsid w:val="00B00D07"/>
    <w:rsid w:val="00B12B29"/>
    <w:rsid w:val="00B13BC2"/>
    <w:rsid w:val="00B23AB2"/>
    <w:rsid w:val="00B51A67"/>
    <w:rsid w:val="00BC5D9E"/>
    <w:rsid w:val="00BD4C3B"/>
    <w:rsid w:val="00C61EDE"/>
    <w:rsid w:val="00C72868"/>
    <w:rsid w:val="00C8367F"/>
    <w:rsid w:val="00C85BDD"/>
    <w:rsid w:val="00CC1B8D"/>
    <w:rsid w:val="00D00010"/>
    <w:rsid w:val="00D1691E"/>
    <w:rsid w:val="00D301FD"/>
    <w:rsid w:val="00D41F31"/>
    <w:rsid w:val="00D55844"/>
    <w:rsid w:val="00DA77B5"/>
    <w:rsid w:val="00E0795A"/>
    <w:rsid w:val="00E21E23"/>
    <w:rsid w:val="00E36B6B"/>
    <w:rsid w:val="00E96515"/>
    <w:rsid w:val="00EA4E90"/>
    <w:rsid w:val="00EE16A5"/>
    <w:rsid w:val="00EE369B"/>
    <w:rsid w:val="00EE5B39"/>
    <w:rsid w:val="00F03E5E"/>
    <w:rsid w:val="00F66FA0"/>
    <w:rsid w:val="00F806FF"/>
    <w:rsid w:val="00F8102A"/>
    <w:rsid w:val="00F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7BF3"/>
  <w15:docId w15:val="{2EA0739E-9C20-4DA4-84DF-CDE57BE4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51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7A7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8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7FE0"/>
  </w:style>
  <w:style w:type="paragraph" w:styleId="Sidfot">
    <w:name w:val="footer"/>
    <w:basedOn w:val="Normal"/>
    <w:link w:val="SidfotChar"/>
    <w:unhideWhenUsed/>
    <w:rsid w:val="0088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7FE0"/>
  </w:style>
  <w:style w:type="character" w:styleId="Hyperlnk">
    <w:name w:val="Hyperlink"/>
    <w:basedOn w:val="Standardstycketeckensnitt"/>
    <w:uiPriority w:val="99"/>
    <w:unhideWhenUsed/>
    <w:rsid w:val="004F2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ecialistcenter.n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820B667F6CED4CBA44BA85211DD7FD" ma:contentTypeVersion="11" ma:contentTypeDescription="Skapa ett nytt dokument." ma:contentTypeScope="" ma:versionID="05a526cb8a11052e467d8e1996677da1">
  <xsd:schema xmlns:xsd="http://www.w3.org/2001/XMLSchema" xmlns:xs="http://www.w3.org/2001/XMLSchema" xmlns:p="http://schemas.microsoft.com/office/2006/metadata/properties" xmlns:ns2="6a6427bf-f0aa-4b53-8151-74ee9ba1cbde" xmlns:ns3="ae11b940-e420-4824-bc84-bddb5a06538f" targetNamespace="http://schemas.microsoft.com/office/2006/metadata/properties" ma:root="true" ma:fieldsID="6e255d1bfce138b4cc485663df4cf498" ns2:_="" ns3:_="">
    <xsd:import namespace="6a6427bf-f0aa-4b53-8151-74ee9ba1cbde"/>
    <xsd:import namespace="ae11b940-e420-4824-bc84-bddb5a065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427bf-f0aa-4b53-8151-74ee9ba1c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98bb58c5-8e56-4700-9d43-f6ebc9c605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1b940-e420-4824-bc84-bddb5a06538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1c36531-6a26-43b7-969f-979bd38b7847}" ma:internalName="TaxCatchAll" ma:showField="CatchAllData" ma:web="ae11b940-e420-4824-bc84-bddb5a065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6427bf-f0aa-4b53-8151-74ee9ba1cbde">
      <Terms xmlns="http://schemas.microsoft.com/office/infopath/2007/PartnerControls"/>
    </lcf76f155ced4ddcb4097134ff3c332f>
    <TaxCatchAll xmlns="ae11b940-e420-4824-bc84-bddb5a06538f" xsi:nil="true"/>
  </documentManagement>
</p:properties>
</file>

<file path=customXml/itemProps1.xml><?xml version="1.0" encoding="utf-8"?>
<ds:datastoreItem xmlns:ds="http://schemas.openxmlformats.org/officeDocument/2006/customXml" ds:itemID="{2EF6D7F0-7708-42EC-98BF-4DE1EAFDA9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83B53C-50D8-42E1-B356-7E5C025A0479}"/>
</file>

<file path=customXml/itemProps3.xml><?xml version="1.0" encoding="utf-8"?>
<ds:datastoreItem xmlns:ds="http://schemas.openxmlformats.org/officeDocument/2006/customXml" ds:itemID="{9D40D6F8-D910-49DD-8E2B-51316F46D324}"/>
</file>

<file path=customXml/itemProps4.xml><?xml version="1.0" encoding="utf-8"?>
<ds:datastoreItem xmlns:ds="http://schemas.openxmlformats.org/officeDocument/2006/customXml" ds:itemID="{8300BCAA-02F4-4FAE-9D99-7F6A5C691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Malmo Specialistcenter</cp:lastModifiedBy>
  <cp:revision>8</cp:revision>
  <cp:lastPrinted>2019-11-18T10:31:00Z</cp:lastPrinted>
  <dcterms:created xsi:type="dcterms:W3CDTF">2019-12-10T13:36:00Z</dcterms:created>
  <dcterms:modified xsi:type="dcterms:W3CDTF">2023-11-23T09:54:00Z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0x0101001D820B667F6CED4CBA44BA85211DD7FD</vt:lpwstr>
  </property>
</Properties>
</file>